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AD" w:rsidRDefault="002E19AD"/>
    <w:p w:rsidR="00810D37" w:rsidRPr="00810D37" w:rsidRDefault="00810D37" w:rsidP="00810D37">
      <w:pPr>
        <w:tabs>
          <w:tab w:val="left" w:pos="5760"/>
        </w:tabs>
        <w:spacing w:before="240"/>
        <w:ind w:left="-426"/>
        <w:jc w:val="center"/>
        <w:rPr>
          <w:rFonts w:ascii="Times New Roman" w:hAnsi="Times New Roman"/>
          <w:sz w:val="28"/>
          <w:szCs w:val="28"/>
        </w:rPr>
      </w:pPr>
      <w:r w:rsidRPr="00810D37">
        <w:rPr>
          <w:rFonts w:ascii="Times New Roman" w:hAnsi="Times New Roman"/>
          <w:sz w:val="28"/>
          <w:szCs w:val="28"/>
        </w:rPr>
        <w:t>Администрация сельского поселения Башировский сельсовет                        муниципального района Чекмагушевский район Республики Башкортостан</w:t>
      </w:r>
    </w:p>
    <w:p w:rsidR="00810D37" w:rsidRPr="00810D37" w:rsidRDefault="00810D37" w:rsidP="00810D37">
      <w:pPr>
        <w:tabs>
          <w:tab w:val="left" w:pos="5760"/>
        </w:tabs>
        <w:spacing w:before="240"/>
        <w:ind w:left="-426"/>
        <w:jc w:val="center"/>
        <w:rPr>
          <w:rFonts w:ascii="Times New Roman" w:hAnsi="Times New Roman"/>
          <w:sz w:val="28"/>
          <w:szCs w:val="28"/>
        </w:rPr>
      </w:pPr>
    </w:p>
    <w:p w:rsidR="00810D37" w:rsidRPr="00810D37" w:rsidRDefault="00810D37" w:rsidP="00810D37">
      <w:pPr>
        <w:jc w:val="center"/>
        <w:rPr>
          <w:rFonts w:ascii="Times New Roman" w:hAnsi="Times New Roman"/>
          <w:sz w:val="36"/>
          <w:szCs w:val="36"/>
        </w:rPr>
      </w:pPr>
      <w:r w:rsidRPr="00810D37">
        <w:rPr>
          <w:rFonts w:ascii="Times New Roman" w:hAnsi="Times New Roman"/>
          <w:sz w:val="36"/>
          <w:szCs w:val="36"/>
        </w:rPr>
        <w:t>ПОСТАНОВЛЕНИЕ</w:t>
      </w:r>
    </w:p>
    <w:p w:rsidR="00810D37" w:rsidRPr="00810D37" w:rsidRDefault="00810D37" w:rsidP="00810D37">
      <w:pPr>
        <w:tabs>
          <w:tab w:val="left" w:pos="5760"/>
        </w:tabs>
        <w:spacing w:before="240"/>
        <w:rPr>
          <w:rFonts w:ascii="Times New Roman" w:hAnsi="Times New Roman"/>
          <w:color w:val="000000"/>
          <w:sz w:val="28"/>
          <w:szCs w:val="28"/>
        </w:rPr>
      </w:pPr>
      <w:r w:rsidRPr="00810D37">
        <w:rPr>
          <w:rFonts w:ascii="Times New Roman" w:hAnsi="Times New Roman"/>
          <w:color w:val="000000"/>
          <w:sz w:val="28"/>
          <w:szCs w:val="28"/>
        </w:rPr>
        <w:t xml:space="preserve">№ 29                                                                                         </w:t>
      </w:r>
      <w:r>
        <w:rPr>
          <w:rFonts w:ascii="Times New Roman" w:hAnsi="Times New Roman"/>
          <w:color w:val="000000"/>
          <w:sz w:val="28"/>
          <w:szCs w:val="28"/>
        </w:rPr>
        <w:t xml:space="preserve"> </w:t>
      </w:r>
      <w:r w:rsidRPr="00810D37">
        <w:rPr>
          <w:rFonts w:ascii="Times New Roman" w:hAnsi="Times New Roman"/>
          <w:color w:val="000000"/>
          <w:sz w:val="28"/>
          <w:szCs w:val="28"/>
        </w:rPr>
        <w:t xml:space="preserve">от 24 октября 2022 г.   </w:t>
      </w:r>
    </w:p>
    <w:p w:rsidR="00E03986" w:rsidRPr="00E03986" w:rsidRDefault="00E03986" w:rsidP="00E03986"/>
    <w:p w:rsidR="000C7ABE" w:rsidRPr="00E03986" w:rsidRDefault="000C7ABE" w:rsidP="000C7ABE">
      <w:pPr>
        <w:spacing w:after="240" w:line="240" w:lineRule="auto"/>
        <w:jc w:val="center"/>
        <w:textAlignment w:val="baseline"/>
        <w:rPr>
          <w:rFonts w:ascii="Times New Roman" w:eastAsia="Times New Roman" w:hAnsi="Times New Roman" w:cs="Times New Roman"/>
          <w:bCs/>
          <w:sz w:val="28"/>
          <w:szCs w:val="28"/>
        </w:rPr>
      </w:pPr>
      <w:r w:rsidRPr="00E03986">
        <w:rPr>
          <w:rFonts w:ascii="Times New Roman" w:eastAsia="Times New Roman" w:hAnsi="Times New Roman" w:cs="Times New Roman"/>
          <w:bCs/>
          <w:sz w:val="28"/>
          <w:szCs w:val="28"/>
        </w:rPr>
        <w:t xml:space="preserve">Об утверждении Положения "О приёмочной комиссии и проведении экспертизы", об утверждении приёмочной комиссии и назначении ответственных за проведение экспертизы результатов, предусмотренных муниципальными контрактами сельского поселения </w:t>
      </w:r>
      <w:r w:rsidR="00E03986">
        <w:rPr>
          <w:rFonts w:ascii="Times New Roman" w:eastAsia="Times New Roman" w:hAnsi="Times New Roman" w:cs="Times New Roman"/>
          <w:bCs/>
          <w:sz w:val="28"/>
          <w:szCs w:val="28"/>
        </w:rPr>
        <w:t>Башировский</w:t>
      </w:r>
      <w:r w:rsidRPr="00E03986">
        <w:rPr>
          <w:rFonts w:ascii="Times New Roman" w:eastAsia="Times New Roman" w:hAnsi="Times New Roman" w:cs="Times New Roman"/>
          <w:bCs/>
          <w:sz w:val="28"/>
          <w:szCs w:val="28"/>
        </w:rPr>
        <w:t xml:space="preserve"> сельсовет муниципального района Чекмагушевский район  Республики Башкортостан</w:t>
      </w:r>
    </w:p>
    <w:p w:rsidR="000C7ABE" w:rsidRPr="00E03986" w:rsidRDefault="000C7ABE" w:rsidP="000C7ABE">
      <w:pPr>
        <w:spacing w:after="0" w:line="240" w:lineRule="auto"/>
        <w:ind w:firstLine="480"/>
        <w:textAlignment w:val="baseline"/>
        <w:rPr>
          <w:rFonts w:ascii="Arial" w:eastAsia="Times New Roman" w:hAnsi="Arial" w:cs="Arial"/>
          <w:sz w:val="24"/>
          <w:szCs w:val="24"/>
        </w:rPr>
      </w:pPr>
    </w:p>
    <w:p w:rsidR="000C7ABE" w:rsidRPr="00232478" w:rsidRDefault="000C7ABE" w:rsidP="00810D37">
      <w:pPr>
        <w:spacing w:line="240" w:lineRule="auto"/>
        <w:ind w:firstLine="720"/>
        <w:jc w:val="both"/>
        <w:rPr>
          <w:rFonts w:ascii="Times New Roman" w:eastAsia="Times New Roman" w:hAnsi="Times New Roman" w:cs="Times New Roman"/>
          <w:sz w:val="28"/>
          <w:szCs w:val="28"/>
        </w:rPr>
      </w:pPr>
      <w:r w:rsidRPr="00232478">
        <w:rPr>
          <w:rFonts w:ascii="Times New Roman" w:eastAsia="Times New Roman" w:hAnsi="Times New Roman" w:cs="Times New Roman"/>
          <w:sz w:val="28"/>
          <w:szCs w:val="28"/>
        </w:rPr>
        <w:t>В соответствии со </w:t>
      </w:r>
      <w:hyperlink r:id="rId6" w:anchor="BOM0OR" w:history="1">
        <w:r w:rsidRPr="00232478">
          <w:rPr>
            <w:rFonts w:ascii="Times New Roman" w:eastAsia="Times New Roman" w:hAnsi="Times New Roman" w:cs="Times New Roman"/>
            <w:sz w:val="28"/>
            <w:szCs w:val="28"/>
          </w:rPr>
          <w:t>статьей 94 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232478">
        <w:rPr>
          <w:rFonts w:ascii="Times New Roman" w:eastAsia="Times New Roman" w:hAnsi="Times New Roman" w:cs="Times New Roman"/>
          <w:sz w:val="28"/>
          <w:szCs w:val="28"/>
        </w:rPr>
        <w:t>, в целях организации приёмки товаров, работ, услуг, включая проведение экспертизы, предоставленных поставщиком (подрядчиком, исполнителе</w:t>
      </w:r>
      <w:r w:rsidR="00232478" w:rsidRPr="00232478">
        <w:rPr>
          <w:rFonts w:ascii="Times New Roman" w:eastAsia="Times New Roman" w:hAnsi="Times New Roman" w:cs="Times New Roman"/>
          <w:sz w:val="28"/>
          <w:szCs w:val="28"/>
        </w:rPr>
        <w:t xml:space="preserve">м) результатов, предусмотренных </w:t>
      </w:r>
      <w:r w:rsidRPr="00232478">
        <w:rPr>
          <w:rFonts w:ascii="Times New Roman" w:eastAsia="Times New Roman" w:hAnsi="Times New Roman" w:cs="Times New Roman"/>
          <w:sz w:val="28"/>
          <w:szCs w:val="28"/>
        </w:rPr>
        <w:t>контрактами,</w:t>
      </w:r>
      <w:r w:rsidRPr="00232478">
        <w:rPr>
          <w:rFonts w:ascii="Times New Roman" w:eastAsia="Times New Roman" w:hAnsi="Times New Roman" w:cs="Times New Roman"/>
          <w:sz w:val="28"/>
          <w:szCs w:val="28"/>
        </w:rPr>
        <w:br/>
        <w:t>ПОСТАНОВЛЯЮ:</w:t>
      </w:r>
      <w:r w:rsidRPr="00232478">
        <w:rPr>
          <w:rFonts w:ascii="Times New Roman" w:eastAsia="Times New Roman" w:hAnsi="Times New Roman" w:cs="Times New Roman"/>
          <w:sz w:val="28"/>
          <w:szCs w:val="28"/>
        </w:rPr>
        <w:br/>
      </w:r>
      <w:r w:rsidR="00232478" w:rsidRPr="00232478">
        <w:rPr>
          <w:rFonts w:ascii="Times New Roman" w:eastAsia="Times New Roman" w:hAnsi="Times New Roman" w:cs="Times New Roman"/>
          <w:sz w:val="28"/>
          <w:szCs w:val="28"/>
        </w:rPr>
        <w:t xml:space="preserve">        </w:t>
      </w:r>
      <w:r w:rsidRPr="00232478">
        <w:rPr>
          <w:rFonts w:ascii="Times New Roman" w:eastAsia="Times New Roman" w:hAnsi="Times New Roman" w:cs="Times New Roman"/>
          <w:sz w:val="28"/>
          <w:szCs w:val="28"/>
        </w:rPr>
        <w:t>1. Утвердить прилагаемое Положение о приёмочной комиссии и проведении экспертизы (Приложение № 1).</w:t>
      </w:r>
      <w:r w:rsidRPr="00232478">
        <w:rPr>
          <w:rFonts w:ascii="Times New Roman" w:eastAsia="Times New Roman" w:hAnsi="Times New Roman" w:cs="Times New Roman"/>
          <w:sz w:val="28"/>
          <w:szCs w:val="28"/>
        </w:rPr>
        <w:br/>
      </w:r>
      <w:r w:rsidR="00232478" w:rsidRPr="00232478">
        <w:rPr>
          <w:rFonts w:ascii="Times New Roman" w:eastAsia="Times New Roman" w:hAnsi="Times New Roman" w:cs="Times New Roman"/>
          <w:sz w:val="28"/>
          <w:szCs w:val="28"/>
        </w:rPr>
        <w:t xml:space="preserve">        </w:t>
      </w:r>
      <w:r w:rsidRPr="00232478">
        <w:rPr>
          <w:rFonts w:ascii="Times New Roman" w:eastAsia="Times New Roman" w:hAnsi="Times New Roman" w:cs="Times New Roman"/>
          <w:sz w:val="28"/>
          <w:szCs w:val="28"/>
        </w:rPr>
        <w:t>2. Утвердить состав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(Приложение № 2).</w:t>
      </w:r>
      <w:r w:rsidRPr="00232478">
        <w:rPr>
          <w:rFonts w:ascii="Times New Roman" w:eastAsia="Times New Roman" w:hAnsi="Times New Roman" w:cs="Times New Roman"/>
          <w:sz w:val="28"/>
          <w:szCs w:val="28"/>
        </w:rPr>
        <w:br/>
      </w:r>
      <w:r w:rsidR="00232478" w:rsidRPr="00232478">
        <w:rPr>
          <w:rFonts w:ascii="Times New Roman" w:eastAsia="Times New Roman" w:hAnsi="Times New Roman" w:cs="Times New Roman"/>
          <w:sz w:val="28"/>
          <w:szCs w:val="28"/>
        </w:rPr>
        <w:t xml:space="preserve">        </w:t>
      </w:r>
      <w:r w:rsidRPr="00232478">
        <w:rPr>
          <w:rFonts w:ascii="Times New Roman" w:eastAsia="Times New Roman" w:hAnsi="Times New Roman" w:cs="Times New Roman"/>
          <w:sz w:val="28"/>
          <w:szCs w:val="28"/>
        </w:rPr>
        <w:t>3. Ответственность за проведение экспертизы силами администрации поселения, предоставленных поставщиком (подрядчиком, исполнителем) результатов, предусмотренных муниципальными контрактами, возложить на членов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w:t>
      </w:r>
      <w:r w:rsidRPr="00232478">
        <w:rPr>
          <w:rFonts w:ascii="Times New Roman" w:eastAsia="Times New Roman" w:hAnsi="Times New Roman" w:cs="Times New Roman"/>
          <w:sz w:val="28"/>
          <w:szCs w:val="28"/>
        </w:rPr>
        <w:br/>
      </w:r>
      <w:r w:rsidR="00232478" w:rsidRPr="00232478">
        <w:rPr>
          <w:rFonts w:ascii="Times New Roman" w:eastAsia="Times New Roman" w:hAnsi="Times New Roman" w:cs="Times New Roman"/>
          <w:sz w:val="28"/>
          <w:szCs w:val="28"/>
        </w:rPr>
        <w:t xml:space="preserve">        </w:t>
      </w:r>
      <w:r w:rsidRPr="00232478">
        <w:rPr>
          <w:rFonts w:ascii="Times New Roman" w:eastAsia="Times New Roman" w:hAnsi="Times New Roman" w:cs="Times New Roman"/>
          <w:sz w:val="28"/>
          <w:szCs w:val="28"/>
        </w:rPr>
        <w:t>4.</w:t>
      </w:r>
      <w:r w:rsidRPr="00232478">
        <w:rPr>
          <w:rFonts w:ascii="Times New Roman" w:hAnsi="Times New Roman" w:cs="Times New Roman"/>
          <w:sz w:val="28"/>
          <w:szCs w:val="28"/>
        </w:rPr>
        <w:t xml:space="preserve"> </w:t>
      </w:r>
      <w:proofErr w:type="gramStart"/>
      <w:r w:rsidR="00232478" w:rsidRPr="00232478">
        <w:rPr>
          <w:rFonts w:ascii="Times New Roman" w:hAnsi="Times New Roman"/>
          <w:sz w:val="28"/>
          <w:szCs w:val="28"/>
        </w:rPr>
        <w:t>Разместить</w:t>
      </w:r>
      <w:proofErr w:type="gramEnd"/>
      <w:r w:rsidR="00232478" w:rsidRPr="00232478">
        <w:rPr>
          <w:rFonts w:ascii="Times New Roman" w:hAnsi="Times New Roman"/>
          <w:sz w:val="28"/>
          <w:szCs w:val="28"/>
        </w:rPr>
        <w:t xml:space="preserve"> настоящее постановление на официальном информационном сайте Администрации сельского поселения Башировский сельсовет муниципального района Чекмагушевский район Республики Башкортостан  </w:t>
      </w:r>
      <w:hyperlink w:history="1">
        <w:r w:rsidR="00232478" w:rsidRPr="00232478">
          <w:rPr>
            <w:rStyle w:val="ab"/>
            <w:rFonts w:ascii="Times New Roman" w:hAnsi="Times New Roman"/>
            <w:sz w:val="28"/>
            <w:szCs w:val="28"/>
          </w:rPr>
          <w:t xml:space="preserve">http:// </w:t>
        </w:r>
        <w:proofErr w:type="spellStart"/>
        <w:r w:rsidR="00232478" w:rsidRPr="00232478">
          <w:rPr>
            <w:rStyle w:val="ab"/>
            <w:rFonts w:ascii="Times New Roman" w:hAnsi="Times New Roman"/>
            <w:sz w:val="28"/>
            <w:szCs w:val="28"/>
            <w:lang w:val="en-US"/>
          </w:rPr>
          <w:t>bashirovo</w:t>
        </w:r>
        <w:proofErr w:type="spellEnd"/>
        <w:r w:rsidR="00232478" w:rsidRPr="00232478">
          <w:rPr>
            <w:rStyle w:val="ab"/>
            <w:rFonts w:ascii="Times New Roman" w:hAnsi="Times New Roman"/>
            <w:sz w:val="28"/>
            <w:szCs w:val="28"/>
          </w:rPr>
          <w:t>.</w:t>
        </w:r>
        <w:proofErr w:type="spellStart"/>
        <w:r w:rsidR="00232478" w:rsidRPr="00232478">
          <w:rPr>
            <w:rStyle w:val="ab"/>
            <w:rFonts w:ascii="Times New Roman" w:hAnsi="Times New Roman"/>
            <w:sz w:val="28"/>
            <w:szCs w:val="28"/>
          </w:rPr>
          <w:t>ru</w:t>
        </w:r>
        <w:proofErr w:type="spellEnd"/>
        <w:r w:rsidR="00232478" w:rsidRPr="00232478">
          <w:rPr>
            <w:rStyle w:val="ab"/>
            <w:rFonts w:ascii="Times New Roman" w:hAnsi="Times New Roman"/>
            <w:sz w:val="28"/>
            <w:szCs w:val="28"/>
          </w:rPr>
          <w:t>/</w:t>
        </w:r>
      </w:hyperlink>
      <w:r w:rsidR="00232478" w:rsidRPr="00232478">
        <w:rPr>
          <w:rFonts w:ascii="Times New Roman" w:hAnsi="Times New Roman"/>
          <w:color w:val="000000"/>
          <w:sz w:val="28"/>
          <w:szCs w:val="28"/>
        </w:rPr>
        <w:t xml:space="preserve">   </w:t>
      </w:r>
      <w:r w:rsidR="00232478" w:rsidRPr="00232478">
        <w:rPr>
          <w:rFonts w:ascii="Times New Roman" w:hAnsi="Times New Roman"/>
          <w:sz w:val="28"/>
          <w:szCs w:val="28"/>
        </w:rPr>
        <w:t>и обнародовать на информационном стенде Администрации сельского поселения Башировский сельсовет муниципального района Чекмагушевский район Республики Башкортостан.</w:t>
      </w:r>
      <w:r w:rsidRPr="00232478">
        <w:rPr>
          <w:rFonts w:ascii="Times New Roman" w:eastAsia="Times New Roman" w:hAnsi="Times New Roman" w:cs="Times New Roman"/>
          <w:sz w:val="28"/>
          <w:szCs w:val="28"/>
        </w:rPr>
        <w:br/>
        <w:t xml:space="preserve">      </w:t>
      </w:r>
      <w:r w:rsidR="00232478" w:rsidRPr="00232478">
        <w:rPr>
          <w:rFonts w:ascii="Times New Roman" w:eastAsia="Times New Roman" w:hAnsi="Times New Roman" w:cs="Times New Roman"/>
          <w:sz w:val="28"/>
          <w:szCs w:val="28"/>
        </w:rPr>
        <w:t xml:space="preserve">  5</w:t>
      </w:r>
      <w:r w:rsidRPr="00232478">
        <w:rPr>
          <w:rFonts w:ascii="Times New Roman" w:eastAsia="Times New Roman" w:hAnsi="Times New Roman" w:cs="Times New Roman"/>
          <w:sz w:val="28"/>
          <w:szCs w:val="28"/>
        </w:rPr>
        <w:t xml:space="preserve">. </w:t>
      </w:r>
      <w:proofErr w:type="gramStart"/>
      <w:r w:rsidRPr="00232478">
        <w:rPr>
          <w:rFonts w:ascii="Times New Roman" w:eastAsia="Times New Roman" w:hAnsi="Times New Roman" w:cs="Times New Roman"/>
          <w:sz w:val="28"/>
          <w:szCs w:val="28"/>
        </w:rPr>
        <w:t>Контроль за</w:t>
      </w:r>
      <w:proofErr w:type="gramEnd"/>
      <w:r w:rsidRPr="00232478">
        <w:rPr>
          <w:rFonts w:ascii="Times New Roman" w:eastAsia="Times New Roman" w:hAnsi="Times New Roman" w:cs="Times New Roman"/>
          <w:sz w:val="28"/>
          <w:szCs w:val="28"/>
        </w:rPr>
        <w:t xml:space="preserve"> исполнением постановления оставляю за собой.</w:t>
      </w:r>
    </w:p>
    <w:p w:rsidR="00232478" w:rsidRPr="00232478" w:rsidRDefault="00232478" w:rsidP="00232478">
      <w:pPr>
        <w:spacing w:after="0" w:line="240" w:lineRule="auto"/>
        <w:ind w:firstLine="480"/>
        <w:jc w:val="both"/>
        <w:textAlignment w:val="baseline"/>
        <w:rPr>
          <w:rFonts w:ascii="Times New Roman" w:eastAsia="Times New Roman" w:hAnsi="Times New Roman" w:cs="Times New Roman"/>
          <w:sz w:val="28"/>
          <w:szCs w:val="28"/>
        </w:rPr>
      </w:pPr>
    </w:p>
    <w:p w:rsidR="000C7ABE" w:rsidRPr="00232478" w:rsidRDefault="00232478" w:rsidP="000C7ABE">
      <w:pPr>
        <w:spacing w:after="0" w:line="240" w:lineRule="auto"/>
        <w:textAlignment w:val="baseline"/>
        <w:rPr>
          <w:rFonts w:ascii="Times New Roman" w:eastAsia="Times New Roman" w:hAnsi="Times New Roman" w:cs="Times New Roman"/>
          <w:sz w:val="28"/>
          <w:szCs w:val="28"/>
        </w:rPr>
      </w:pPr>
      <w:r w:rsidRPr="00232478">
        <w:rPr>
          <w:rFonts w:ascii="Times New Roman" w:eastAsia="Times New Roman" w:hAnsi="Times New Roman" w:cs="Times New Roman"/>
          <w:sz w:val="28"/>
          <w:szCs w:val="28"/>
        </w:rPr>
        <w:t>Глава Сельского поселения</w:t>
      </w:r>
      <w:r w:rsidRPr="00232478">
        <w:rPr>
          <w:rFonts w:ascii="Times New Roman" w:eastAsia="Times New Roman" w:hAnsi="Times New Roman" w:cs="Times New Roman"/>
          <w:sz w:val="28"/>
          <w:szCs w:val="28"/>
        </w:rPr>
        <w:tab/>
      </w:r>
      <w:r w:rsidRPr="00232478">
        <w:rPr>
          <w:rFonts w:ascii="Times New Roman" w:eastAsia="Times New Roman" w:hAnsi="Times New Roman" w:cs="Times New Roman"/>
          <w:sz w:val="28"/>
          <w:szCs w:val="28"/>
        </w:rPr>
        <w:tab/>
      </w:r>
      <w:r w:rsidRPr="00232478">
        <w:rPr>
          <w:rFonts w:ascii="Times New Roman" w:eastAsia="Times New Roman" w:hAnsi="Times New Roman" w:cs="Times New Roman"/>
          <w:sz w:val="28"/>
          <w:szCs w:val="28"/>
        </w:rPr>
        <w:tab/>
      </w:r>
      <w:r w:rsidRPr="00232478">
        <w:rPr>
          <w:rFonts w:ascii="Times New Roman" w:eastAsia="Times New Roman" w:hAnsi="Times New Roman" w:cs="Times New Roman"/>
          <w:sz w:val="28"/>
          <w:szCs w:val="28"/>
        </w:rPr>
        <w:tab/>
      </w:r>
      <w:r w:rsidRPr="00232478">
        <w:rPr>
          <w:rFonts w:ascii="Times New Roman" w:eastAsia="Times New Roman" w:hAnsi="Times New Roman" w:cs="Times New Roman"/>
          <w:sz w:val="28"/>
          <w:szCs w:val="28"/>
        </w:rPr>
        <w:tab/>
      </w:r>
      <w:r w:rsidRPr="00232478">
        <w:rPr>
          <w:rFonts w:ascii="Times New Roman" w:eastAsia="Times New Roman" w:hAnsi="Times New Roman" w:cs="Times New Roman"/>
          <w:sz w:val="28"/>
          <w:szCs w:val="28"/>
        </w:rPr>
        <w:tab/>
      </w:r>
      <w:r w:rsidRPr="00232478">
        <w:rPr>
          <w:rFonts w:ascii="Times New Roman" w:eastAsia="Times New Roman" w:hAnsi="Times New Roman" w:cs="Times New Roman"/>
          <w:sz w:val="28"/>
          <w:szCs w:val="28"/>
        </w:rPr>
        <w:tab/>
        <w:t>М.Х.Хасанов</w:t>
      </w:r>
      <w:r w:rsidR="000C7ABE" w:rsidRPr="00232478">
        <w:rPr>
          <w:rFonts w:ascii="Times New Roman" w:eastAsia="Times New Roman" w:hAnsi="Times New Roman" w:cs="Times New Roman"/>
          <w:sz w:val="28"/>
          <w:szCs w:val="28"/>
        </w:rPr>
        <w:br/>
      </w: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jc w:val="right"/>
        <w:textAlignment w:val="baseline"/>
        <w:outlineLvl w:val="1"/>
        <w:rPr>
          <w:rFonts w:ascii="Times New Roman" w:eastAsia="Times New Roman" w:hAnsi="Times New Roman" w:cs="Times New Roman"/>
          <w:bCs/>
          <w:sz w:val="24"/>
          <w:szCs w:val="24"/>
        </w:rPr>
      </w:pPr>
      <w:r w:rsidRPr="00E03986">
        <w:rPr>
          <w:rFonts w:ascii="Times New Roman" w:eastAsia="Times New Roman" w:hAnsi="Times New Roman" w:cs="Times New Roman"/>
          <w:bCs/>
          <w:sz w:val="24"/>
          <w:szCs w:val="24"/>
        </w:rPr>
        <w:t>Приложение № 1</w:t>
      </w:r>
      <w:r w:rsidR="00232478">
        <w:rPr>
          <w:rFonts w:ascii="Times New Roman" w:eastAsia="Times New Roman" w:hAnsi="Times New Roman" w:cs="Times New Roman"/>
          <w:bCs/>
          <w:sz w:val="24"/>
          <w:szCs w:val="24"/>
        </w:rPr>
        <w:br/>
        <w:t xml:space="preserve">к постановлению администрации </w:t>
      </w:r>
      <w:r w:rsidRPr="00E03986">
        <w:rPr>
          <w:rFonts w:ascii="Times New Roman" w:eastAsia="Times New Roman" w:hAnsi="Times New Roman" w:cs="Times New Roman"/>
          <w:bCs/>
          <w:sz w:val="24"/>
          <w:szCs w:val="24"/>
        </w:rPr>
        <w:t>сельского поселения</w:t>
      </w:r>
    </w:p>
    <w:p w:rsidR="00232478" w:rsidRDefault="00E03986" w:rsidP="00232478">
      <w:pPr>
        <w:spacing w:after="0" w:line="240" w:lineRule="auto"/>
        <w:jc w:val="right"/>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Башировский</w:t>
      </w:r>
      <w:r w:rsidR="000C7ABE" w:rsidRPr="00E03986">
        <w:rPr>
          <w:rFonts w:ascii="Times New Roman" w:eastAsia="Times New Roman" w:hAnsi="Times New Roman" w:cs="Times New Roman"/>
          <w:bCs/>
          <w:sz w:val="24"/>
          <w:szCs w:val="24"/>
        </w:rPr>
        <w:t xml:space="preserve"> сельсовет</w:t>
      </w:r>
      <w:r w:rsidR="00232478">
        <w:rPr>
          <w:rFonts w:ascii="Times New Roman" w:eastAsia="Times New Roman" w:hAnsi="Times New Roman" w:cs="Times New Roman"/>
          <w:bCs/>
          <w:sz w:val="24"/>
          <w:szCs w:val="24"/>
        </w:rPr>
        <w:t xml:space="preserve"> муниципального района</w:t>
      </w:r>
    </w:p>
    <w:p w:rsidR="000C7ABE" w:rsidRPr="00E03986" w:rsidRDefault="00232478" w:rsidP="00232478">
      <w:pPr>
        <w:spacing w:after="0" w:line="240" w:lineRule="auto"/>
        <w:jc w:val="right"/>
        <w:textAlignment w:val="baseline"/>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Чекмагушевский район Республики Башкортостан </w:t>
      </w:r>
      <w:r w:rsidR="000C7ABE" w:rsidRPr="00E03986">
        <w:rPr>
          <w:rFonts w:ascii="Times New Roman" w:eastAsia="Times New Roman" w:hAnsi="Times New Roman" w:cs="Times New Roman"/>
          <w:bCs/>
          <w:sz w:val="24"/>
          <w:szCs w:val="24"/>
        </w:rPr>
        <w:br/>
        <w:t xml:space="preserve">от </w:t>
      </w:r>
      <w:r>
        <w:rPr>
          <w:rFonts w:ascii="Times New Roman" w:eastAsia="Times New Roman" w:hAnsi="Times New Roman" w:cs="Times New Roman"/>
          <w:bCs/>
          <w:sz w:val="24"/>
          <w:szCs w:val="24"/>
        </w:rPr>
        <w:t xml:space="preserve">24 октября </w:t>
      </w:r>
      <w:r w:rsidR="000C7ABE" w:rsidRPr="00E03986">
        <w:rPr>
          <w:rFonts w:ascii="Times New Roman" w:eastAsia="Times New Roman" w:hAnsi="Times New Roman" w:cs="Times New Roman"/>
          <w:bCs/>
          <w:sz w:val="24"/>
          <w:szCs w:val="24"/>
        </w:rPr>
        <w:t xml:space="preserve">2022 </w:t>
      </w:r>
      <w:r>
        <w:rPr>
          <w:rFonts w:ascii="Times New Roman" w:eastAsia="Times New Roman" w:hAnsi="Times New Roman" w:cs="Times New Roman"/>
          <w:bCs/>
          <w:sz w:val="24"/>
          <w:szCs w:val="24"/>
        </w:rPr>
        <w:t>года № 29</w:t>
      </w:r>
    </w:p>
    <w:p w:rsidR="000C7ABE" w:rsidRPr="00E03986" w:rsidRDefault="000C7ABE" w:rsidP="000C7ABE">
      <w:pPr>
        <w:spacing w:after="240" w:line="240" w:lineRule="auto"/>
        <w:jc w:val="center"/>
        <w:textAlignment w:val="baseline"/>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br/>
        <w:t>1. Общие положения</w:t>
      </w:r>
    </w:p>
    <w:p w:rsidR="000C7ABE" w:rsidRPr="00232478"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1.1. </w:t>
      </w:r>
      <w:proofErr w:type="gramStart"/>
      <w:r w:rsidRPr="00E03986">
        <w:rPr>
          <w:rFonts w:ascii="Times New Roman" w:eastAsia="Times New Roman" w:hAnsi="Times New Roman" w:cs="Times New Roman"/>
          <w:sz w:val="28"/>
          <w:szCs w:val="28"/>
        </w:rPr>
        <w:t xml:space="preserve">В соответствии </w:t>
      </w:r>
      <w:r w:rsidRPr="00232478">
        <w:rPr>
          <w:rFonts w:ascii="Times New Roman" w:eastAsia="Times New Roman" w:hAnsi="Times New Roman" w:cs="Times New Roman"/>
          <w:sz w:val="28"/>
          <w:szCs w:val="28"/>
        </w:rPr>
        <w:t>с </w:t>
      </w:r>
      <w:hyperlink r:id="rId7" w:anchor="64U0IK" w:history="1">
        <w:r w:rsidRPr="00232478">
          <w:rPr>
            <w:rFonts w:ascii="Times New Roman" w:eastAsia="Times New Roman" w:hAnsi="Times New Roman" w:cs="Times New Roman"/>
            <w:sz w:val="28"/>
            <w:szCs w:val="28"/>
          </w:rPr>
          <w:t>Фед</w:t>
        </w:r>
        <w:r w:rsidR="00232478">
          <w:rPr>
            <w:rFonts w:ascii="Times New Roman" w:eastAsia="Times New Roman" w:hAnsi="Times New Roman" w:cs="Times New Roman"/>
            <w:sz w:val="28"/>
            <w:szCs w:val="28"/>
          </w:rPr>
          <w:t>еральным законом от 05.04.2013 №</w:t>
        </w:r>
        <w:r w:rsidRPr="00232478">
          <w:rPr>
            <w:rFonts w:ascii="Times New Roman" w:eastAsia="Times New Roman" w:hAnsi="Times New Roman" w:cs="Times New Roman"/>
            <w:sz w:val="28"/>
            <w:szCs w:val="28"/>
          </w:rPr>
          <w:t xml:space="preserve"> 44-ФЗ </w:t>
        </w:r>
        <w:r w:rsidR="00232478" w:rsidRPr="00232478">
          <w:rPr>
            <w:rFonts w:ascii="Times New Roman" w:eastAsia="Times New Roman" w:hAnsi="Times New Roman" w:cs="Times New Roman"/>
            <w:sz w:val="28"/>
            <w:szCs w:val="28"/>
          </w:rPr>
          <w:t xml:space="preserve">                </w:t>
        </w:r>
        <w:r w:rsidRPr="00232478">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hyperlink>
      <w:r w:rsidRPr="00232478">
        <w:rPr>
          <w:rFonts w:ascii="Times New Roman" w:eastAsia="Times New Roman" w:hAnsi="Times New Roman" w:cs="Times New Roman"/>
          <w:sz w:val="28"/>
          <w:szCs w:val="28"/>
        </w:rPr>
        <w:t xml:space="preserve"> администрация сельского поселения </w:t>
      </w:r>
      <w:r w:rsidR="00E03986" w:rsidRPr="00232478">
        <w:rPr>
          <w:rFonts w:ascii="Times New Roman" w:eastAsia="Times New Roman" w:hAnsi="Times New Roman" w:cs="Times New Roman"/>
          <w:sz w:val="28"/>
          <w:szCs w:val="28"/>
        </w:rPr>
        <w:t>Башировский</w:t>
      </w:r>
      <w:r w:rsidRPr="00232478">
        <w:rPr>
          <w:rFonts w:ascii="Times New Roman" w:eastAsia="Times New Roman" w:hAnsi="Times New Roman" w:cs="Times New Roman"/>
          <w:sz w:val="28"/>
          <w:szCs w:val="28"/>
        </w:rPr>
        <w:t xml:space="preserve"> сельсовет (далее - Заказчик) в ходе исполнения контракта обязана обеспечить приёмку поставленных товаров (выполненных работ, оказанных услуг), предусмотренных муниципальным контрактом, гражданско-правовым договором (далее - Контракт), включая проведение экспертизы результатов, предусмотренных Контрактом.</w:t>
      </w:r>
      <w:r w:rsidRPr="00232478">
        <w:rPr>
          <w:rFonts w:ascii="Times New Roman" w:eastAsia="Times New Roman" w:hAnsi="Times New Roman" w:cs="Times New Roman"/>
          <w:sz w:val="28"/>
          <w:szCs w:val="28"/>
        </w:rPr>
        <w:br/>
      </w:r>
      <w:proofErr w:type="gramEnd"/>
    </w:p>
    <w:p w:rsidR="000C7ABE" w:rsidRPr="00232478"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232478">
        <w:rPr>
          <w:rFonts w:ascii="Times New Roman" w:eastAsia="Times New Roman" w:hAnsi="Times New Roman" w:cs="Times New Roman"/>
          <w:sz w:val="28"/>
          <w:szCs w:val="28"/>
        </w:rPr>
        <w:t>1.2. Настоящее Положение определяет порядок создания и деятельности комиссии по приёмке поставленных товаров, выполненных работ, оказанных услуг (далее - Приёмочная комиссия) в рамках исполнения Контрактов на поставку товаров, выполнение работ, оказание услуг (далее - приемочная комиссия), а также проведение экспертизы результат</w:t>
      </w:r>
      <w:r w:rsidR="00232478">
        <w:rPr>
          <w:rFonts w:ascii="Times New Roman" w:eastAsia="Times New Roman" w:hAnsi="Times New Roman" w:cs="Times New Roman"/>
          <w:sz w:val="28"/>
          <w:szCs w:val="28"/>
        </w:rPr>
        <w:t xml:space="preserve">ов, предусмотренных контрактом, силами </w:t>
      </w:r>
      <w:r w:rsidRPr="00232478">
        <w:rPr>
          <w:rFonts w:ascii="Times New Roman" w:eastAsia="Times New Roman" w:hAnsi="Times New Roman" w:cs="Times New Roman"/>
          <w:sz w:val="28"/>
          <w:szCs w:val="28"/>
        </w:rPr>
        <w:t>Заказчика.</w:t>
      </w:r>
      <w:r w:rsidRPr="00232478">
        <w:rPr>
          <w:rFonts w:ascii="Times New Roman" w:eastAsia="Times New Roman" w:hAnsi="Times New Roman" w:cs="Times New Roman"/>
          <w:sz w:val="28"/>
          <w:szCs w:val="28"/>
        </w:rPr>
        <w:br/>
      </w:r>
    </w:p>
    <w:p w:rsidR="000C7ABE" w:rsidRPr="00E03986" w:rsidRDefault="000C7ABE" w:rsidP="000C7ABE">
      <w:pPr>
        <w:tabs>
          <w:tab w:val="left" w:pos="0"/>
          <w:tab w:val="left" w:pos="9355"/>
        </w:tabs>
        <w:spacing w:after="0" w:line="240" w:lineRule="auto"/>
        <w:ind w:firstLine="480"/>
        <w:jc w:val="both"/>
        <w:textAlignment w:val="baseline"/>
        <w:rPr>
          <w:rFonts w:ascii="Times New Roman" w:eastAsia="Times New Roman" w:hAnsi="Times New Roman" w:cs="Times New Roman"/>
          <w:sz w:val="28"/>
          <w:szCs w:val="28"/>
        </w:rPr>
      </w:pPr>
      <w:r w:rsidRPr="00232478">
        <w:rPr>
          <w:rFonts w:ascii="Times New Roman" w:eastAsia="Times New Roman" w:hAnsi="Times New Roman" w:cs="Times New Roman"/>
          <w:sz w:val="28"/>
          <w:szCs w:val="28"/>
        </w:rPr>
        <w:t>1.3. В своей деятельности приёмочная комиссия  руководствуется </w:t>
      </w:r>
      <w:hyperlink r:id="rId8" w:anchor="7D20K3" w:history="1">
        <w:r w:rsidRPr="00232478">
          <w:rPr>
            <w:rFonts w:ascii="Times New Roman" w:eastAsia="Times New Roman" w:hAnsi="Times New Roman" w:cs="Times New Roman"/>
            <w:sz w:val="28"/>
            <w:szCs w:val="28"/>
          </w:rPr>
          <w:t>Гражданским кодексом Российской Федерации</w:t>
        </w:r>
      </w:hyperlink>
      <w:r w:rsidRPr="00232478">
        <w:rPr>
          <w:rFonts w:ascii="Times New Roman" w:eastAsia="Times New Roman" w:hAnsi="Times New Roman" w:cs="Times New Roman"/>
          <w:sz w:val="28"/>
          <w:szCs w:val="28"/>
        </w:rPr>
        <w:t>, </w:t>
      </w:r>
      <w:hyperlink r:id="rId9" w:anchor="64U0IK" w:history="1">
        <w:r w:rsidRPr="00232478">
          <w:rPr>
            <w:rFonts w:ascii="Times New Roman" w:eastAsia="Times New Roman" w:hAnsi="Times New Roman" w:cs="Times New Roman"/>
            <w:sz w:val="28"/>
            <w:szCs w:val="28"/>
          </w:rPr>
          <w:t>Фед</w:t>
        </w:r>
        <w:r w:rsidR="00232478">
          <w:rPr>
            <w:rFonts w:ascii="Times New Roman" w:eastAsia="Times New Roman" w:hAnsi="Times New Roman" w:cs="Times New Roman"/>
            <w:sz w:val="28"/>
            <w:szCs w:val="28"/>
          </w:rPr>
          <w:t>еральным законом от 05.04.2013 №</w:t>
        </w:r>
        <w:r w:rsidRPr="00232478">
          <w:rPr>
            <w:rFonts w:ascii="Times New Roman" w:eastAsia="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w:t>
        </w:r>
      </w:hyperlink>
      <w:r w:rsidRPr="00232478">
        <w:rPr>
          <w:rFonts w:ascii="Times New Roman" w:eastAsia="Times New Roman" w:hAnsi="Times New Roman" w:cs="Times New Roman"/>
          <w:sz w:val="28"/>
          <w:szCs w:val="28"/>
        </w:rPr>
        <w:t>, иными нормативными правовыми актами, условиями и требованиями Контракта, и настоящим Положением</w:t>
      </w:r>
      <w:r w:rsidRPr="00E03986">
        <w:rPr>
          <w:rFonts w:ascii="Times New Roman" w:eastAsia="Times New Roman" w:hAnsi="Times New Roman" w:cs="Times New Roman"/>
          <w:sz w:val="28"/>
          <w:szCs w:val="28"/>
        </w:rPr>
        <w:t>.</w:t>
      </w:r>
      <w:r w:rsidRPr="00E03986">
        <w:rPr>
          <w:rFonts w:ascii="Times New Roman" w:eastAsia="Times New Roman" w:hAnsi="Times New Roman" w:cs="Times New Roman"/>
          <w:sz w:val="28"/>
          <w:szCs w:val="28"/>
        </w:rPr>
        <w:br/>
      </w:r>
    </w:p>
    <w:p w:rsidR="000C7ABE" w:rsidRPr="00E03986" w:rsidRDefault="000C7ABE" w:rsidP="000C7ABE">
      <w:pPr>
        <w:spacing w:after="240" w:line="240" w:lineRule="auto"/>
        <w:jc w:val="center"/>
        <w:textAlignment w:val="baseline"/>
        <w:outlineLvl w:val="2"/>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t>2. Задачи и функции приемочной комиссии</w:t>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2.1. Основными задачами Приёмочной комиссии являются:</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2.1.1. Установление соответствия поставленных товаров (работ, услуг) условиям и требованиям заключенного государственного (муниципального) контракта;</w:t>
      </w:r>
      <w:r w:rsidRPr="00E03986">
        <w:rPr>
          <w:rFonts w:ascii="Times New Roman" w:eastAsia="Times New Roman" w:hAnsi="Times New Roman" w:cs="Times New Roman"/>
          <w:sz w:val="28"/>
          <w:szCs w:val="28"/>
        </w:rPr>
        <w:br/>
      </w:r>
    </w:p>
    <w:p w:rsidR="000C7ABE" w:rsidRPr="00E03986" w:rsidRDefault="000C7ABE" w:rsidP="00810D37">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2.1.2. 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2.1.3. Подготовка отчетных материалов о работе Приёмочной комиссии.</w:t>
      </w:r>
      <w:r w:rsidRPr="00E03986">
        <w:rPr>
          <w:rFonts w:ascii="Times New Roman" w:eastAsia="Times New Roman" w:hAnsi="Times New Roman" w:cs="Times New Roman"/>
          <w:sz w:val="28"/>
          <w:szCs w:val="28"/>
        </w:rPr>
        <w:br/>
      </w:r>
    </w:p>
    <w:p w:rsidR="000C7ABE" w:rsidRPr="00E03986" w:rsidRDefault="000C7ABE" w:rsidP="00810D37">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2.2. Для выполнения поставленных задач Приёмочная комиссия реализует следующие функции: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lastRenderedPageBreak/>
        <w:t>2.2.1. 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 образцам и формам изготовления, а также другим требованиям, предусмотренным муниципальным контрактом включая сроки поставки товара, оказания услуг, выполнения работ;</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2.2.2. Проводит анализ документов, подтверждающих факт поставки товаров, выполнения работ или оказания услуг Заказчику;</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2.2.3. </w:t>
      </w:r>
      <w:proofErr w:type="gramStart"/>
      <w:r w:rsidRPr="00E03986">
        <w:rPr>
          <w:rFonts w:ascii="Times New Roman" w:eastAsia="Times New Roman" w:hAnsi="Times New Roman" w:cs="Times New Roman"/>
          <w:sz w:val="28"/>
          <w:szCs w:val="28"/>
        </w:rPr>
        <w:t>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завода изготовителя, инструкции по эксплуатации товара, паспорт на товар, сертификаты соответствия, доверенности, промежуточные и (или) 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условиям Контракта (если такие требования установлены), а также устанавливает наличие предусмотренного условиями муниципального</w:t>
      </w:r>
      <w:proofErr w:type="gramEnd"/>
      <w:r w:rsidRPr="00E03986">
        <w:rPr>
          <w:rFonts w:ascii="Times New Roman" w:eastAsia="Times New Roman" w:hAnsi="Times New Roman" w:cs="Times New Roman"/>
          <w:sz w:val="28"/>
          <w:szCs w:val="28"/>
        </w:rPr>
        <w:t xml:space="preserve"> контракта количества экземпляров и копий отчетных документов и материалов;</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2.2.4. При необходимости запрашивает у поставщика (подрядчика, исполнителя) недостающие отчетные документы и материалы, предусмотренные условиями Контракта, а также получает разъяснения по представленным документам и материалам;</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2.2.5. По результатам проведенной приёмки товаров (работ, услуг) в случае их соответствия условиям Контракта </w:t>
      </w:r>
      <w:r w:rsidRPr="00810D37">
        <w:rPr>
          <w:rFonts w:ascii="Times New Roman" w:eastAsia="Times New Roman" w:hAnsi="Times New Roman" w:cs="Times New Roman"/>
          <w:sz w:val="28"/>
          <w:szCs w:val="28"/>
        </w:rPr>
        <w:t>составляет документ о приёмке - акт приёмки товаров (работ, услуг) </w:t>
      </w:r>
      <w:hyperlink r:id="rId10" w:anchor="1OOM5OD" w:history="1">
        <w:r w:rsidR="00810D37">
          <w:rPr>
            <w:rFonts w:ascii="Times New Roman" w:eastAsia="Times New Roman" w:hAnsi="Times New Roman" w:cs="Times New Roman"/>
            <w:sz w:val="28"/>
            <w:szCs w:val="28"/>
          </w:rPr>
          <w:t>приложение №</w:t>
        </w:r>
        <w:r w:rsidRPr="00810D37">
          <w:rPr>
            <w:rFonts w:ascii="Times New Roman" w:eastAsia="Times New Roman" w:hAnsi="Times New Roman" w:cs="Times New Roman"/>
            <w:sz w:val="28"/>
            <w:szCs w:val="28"/>
          </w:rPr>
          <w:t xml:space="preserve"> 1</w:t>
        </w:r>
      </w:hyperlink>
      <w:r w:rsidRPr="00E03986">
        <w:rPr>
          <w:rFonts w:ascii="Times New Roman" w:eastAsia="Times New Roman" w:hAnsi="Times New Roman" w:cs="Times New Roman"/>
          <w:sz w:val="28"/>
          <w:szCs w:val="28"/>
        </w:rPr>
        <w:t> к настоящему Положению.</w:t>
      </w:r>
      <w:r w:rsidRPr="00E03986">
        <w:rPr>
          <w:rFonts w:ascii="Times New Roman" w:eastAsia="Times New Roman" w:hAnsi="Times New Roman" w:cs="Times New Roman"/>
          <w:sz w:val="28"/>
          <w:szCs w:val="28"/>
        </w:rPr>
        <w:br/>
      </w:r>
    </w:p>
    <w:p w:rsidR="000C7ABE" w:rsidRPr="00E03986" w:rsidRDefault="000C7ABE" w:rsidP="000C7ABE">
      <w:pPr>
        <w:spacing w:after="240" w:line="240" w:lineRule="auto"/>
        <w:jc w:val="center"/>
        <w:textAlignment w:val="baseline"/>
        <w:outlineLvl w:val="2"/>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t>3. Состав и полномочия членов Приёмочной комиссии</w:t>
      </w:r>
    </w:p>
    <w:p w:rsidR="000C7ABE" w:rsidRPr="00E03986" w:rsidRDefault="000C7ABE" w:rsidP="000C7ABE">
      <w:pPr>
        <w:spacing w:after="0" w:line="240" w:lineRule="auto"/>
        <w:ind w:firstLine="482"/>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3.1. Состав Приёмочной комиссии определяется и утверждается постановлением администрации сельского поселения </w:t>
      </w:r>
      <w:r w:rsidR="00E03986">
        <w:rPr>
          <w:rFonts w:ascii="Times New Roman" w:eastAsia="Times New Roman" w:hAnsi="Times New Roman" w:cs="Times New Roman"/>
          <w:sz w:val="28"/>
          <w:szCs w:val="28"/>
        </w:rPr>
        <w:t>Башировский</w:t>
      </w:r>
      <w:r w:rsidRPr="00E03986">
        <w:rPr>
          <w:rFonts w:ascii="Times New Roman" w:eastAsia="Times New Roman" w:hAnsi="Times New Roman" w:cs="Times New Roman"/>
          <w:sz w:val="28"/>
          <w:szCs w:val="28"/>
        </w:rPr>
        <w:t xml:space="preserve"> сельсовет.</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2"/>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3.1. В состав Приёмочной комиссии входит не менее 5 человек, включая председателя и других членов Приёмочной комиссии.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2"/>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3.2. Возглавляет Приёмочную комиссию и организует ее работу председатель Приёмочной комиссии, а в период его отсутствия - заместитель председателя приемочной комиссии. В случае отсутствия председателя и заместителя председателя приемочной комиссии возглавляет Приёмочную комиссию и организует ее работу член Приёмочной комиссии, на которого Заказчиком будут возложены соответствующие обязанности.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2"/>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3.3. В случае нарушения членом Приёмочной комиссии своих обязанностей Заказчик исключает этого члена из состава Приёмочной </w:t>
      </w:r>
      <w:r w:rsidRPr="00E03986">
        <w:rPr>
          <w:rFonts w:ascii="Times New Roman" w:eastAsia="Times New Roman" w:hAnsi="Times New Roman" w:cs="Times New Roman"/>
          <w:sz w:val="28"/>
          <w:szCs w:val="28"/>
        </w:rPr>
        <w:lastRenderedPageBreak/>
        <w:t>комиссии по предложению председателя Приёмочной комиссии.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2"/>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3.4. Члены Приёмочной комиссии осуществляют свои полномочия лично, передача полномочий члена Приёмочной комиссии другим лицам не допускается.</w:t>
      </w:r>
      <w:r w:rsidRPr="00E03986">
        <w:rPr>
          <w:rFonts w:ascii="Times New Roman" w:eastAsia="Times New Roman" w:hAnsi="Times New Roman" w:cs="Times New Roman"/>
          <w:sz w:val="28"/>
          <w:szCs w:val="28"/>
        </w:rPr>
        <w:br/>
      </w:r>
    </w:p>
    <w:p w:rsidR="000C7ABE" w:rsidRPr="00E03986" w:rsidRDefault="000C7ABE" w:rsidP="000C7ABE">
      <w:pPr>
        <w:spacing w:after="240" w:line="240" w:lineRule="auto"/>
        <w:jc w:val="center"/>
        <w:textAlignment w:val="baseline"/>
        <w:outlineLvl w:val="2"/>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t>4. Решения Приёмочной комиссии</w:t>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4.1. Приёмочная комиссия выносит решение о приёмке товара (работы, услуги) в порядке и в сроки, установленные Контрактом.</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4.2. Решения Приёмочной комиссии правомочны, если в работе комиссии участвуют не менее половины количества её членов.</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Приёмочной комиссии имеет решающий голос.</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4.4. По итогам проведения приёмки товаров (работ, услуг) Приёмочной комиссией принимается одно из следующих решений:</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4.4.1. Товары поставлены, работы выполнены, услуги исполнены полностью в соответствии с условиями и требованиями Контракта и (или) предусмотренной им нормативной, технической и иной документации и подлежат приёмке;</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4.4.2. </w:t>
      </w:r>
      <w:proofErr w:type="gramStart"/>
      <w:r w:rsidRPr="00E03986">
        <w:rPr>
          <w:rFonts w:ascii="Times New Roman" w:eastAsia="Times New Roman" w:hAnsi="Times New Roman" w:cs="Times New Roman"/>
          <w:sz w:val="28"/>
          <w:szCs w:val="28"/>
        </w:rPr>
        <w:t>Если по итогам приёмки товаров (работ, услуг) выявлены замечания по поставке (выполнению, оказанию) товаров (работ, услуг), которые поставщику (подрядчику, исполнителю) следует устранить в установленные Контрактом сроки;</w:t>
      </w:r>
      <w:r w:rsidRPr="00E03986">
        <w:rPr>
          <w:rFonts w:ascii="Times New Roman" w:eastAsia="Times New Roman" w:hAnsi="Times New Roman" w:cs="Times New Roman"/>
          <w:sz w:val="28"/>
          <w:szCs w:val="28"/>
        </w:rPr>
        <w:br/>
      </w:r>
      <w:proofErr w:type="gramEnd"/>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4.4.3. 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муниципального контракта договора и (или) предусмотренной им нормативной, технической и иной документации и не подлежат приемке.</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4.5. Решение Приёмочной комиссии оформляется документом о приемке (актом приёмки), который подписывается членами Приёмочной комиссии, участвующими в приёмке товаров (работ, услуг) и согласными с соответствующими решениями Приёмочной комиссии. Если член Приёмочной комиссии имеет особое мнение, оно заносится в документ о приёмке Приёмочной комиссии за подписью этого члена Приёмочной комиссии.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4.6. Документ о приёмке утверждается Заказчиком.</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4.7. Если Приёмочной комиссией будет принято решение о невозможности осуществления приёмки товаров (работ, услуг), то Заказчик, в </w:t>
      </w:r>
      <w:r w:rsidRPr="00E03986">
        <w:rPr>
          <w:rFonts w:ascii="Times New Roman" w:eastAsia="Times New Roman" w:hAnsi="Times New Roman" w:cs="Times New Roman"/>
          <w:sz w:val="28"/>
          <w:szCs w:val="28"/>
        </w:rPr>
        <w:lastRenderedPageBreak/>
        <w:t>сроки, определённые Контрактом, направляет поставщику (подрядчику, исполнителю) в письменной форме мотивированный отказ от подписания документа о приёмке.</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4.8. Приёмочная комиссия принимает решение о приёмке товара (работы, услуги) с учетом результатов экспертизы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w:t>
      </w:r>
      <w:r w:rsidRPr="00E03986">
        <w:rPr>
          <w:rFonts w:ascii="Times New Roman" w:eastAsia="Times New Roman" w:hAnsi="Times New Roman" w:cs="Times New Roman"/>
          <w:sz w:val="28"/>
          <w:szCs w:val="28"/>
        </w:rPr>
        <w:br/>
      </w:r>
    </w:p>
    <w:p w:rsidR="000C7ABE" w:rsidRPr="00E03986" w:rsidRDefault="000C7ABE" w:rsidP="000C7ABE">
      <w:pPr>
        <w:spacing w:after="240" w:line="240" w:lineRule="auto"/>
        <w:jc w:val="center"/>
        <w:textAlignment w:val="baseline"/>
        <w:outlineLvl w:val="2"/>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t>5. Порядок проведения экспертизы при приёмке товаров (работ, услуг)</w:t>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5.1. В соответствии </w:t>
      </w:r>
      <w:r w:rsidRPr="00810D37">
        <w:rPr>
          <w:rFonts w:ascii="Times New Roman" w:eastAsia="Times New Roman" w:hAnsi="Times New Roman" w:cs="Times New Roman"/>
          <w:sz w:val="28"/>
          <w:szCs w:val="28"/>
        </w:rPr>
        <w:t>с </w:t>
      </w:r>
      <w:hyperlink r:id="rId11" w:anchor="64U0IK" w:history="1">
        <w:r w:rsidRPr="00810D37">
          <w:rPr>
            <w:rFonts w:ascii="Times New Roman" w:eastAsia="Times New Roman" w:hAnsi="Times New Roman" w:cs="Times New Roman"/>
            <w:sz w:val="28"/>
            <w:szCs w:val="28"/>
          </w:rPr>
          <w:t>Фед</w:t>
        </w:r>
        <w:r w:rsidR="00810D37">
          <w:rPr>
            <w:rFonts w:ascii="Times New Roman" w:eastAsia="Times New Roman" w:hAnsi="Times New Roman" w:cs="Times New Roman"/>
            <w:sz w:val="28"/>
            <w:szCs w:val="28"/>
          </w:rPr>
          <w:t>еральным законом от 05.04.2013 №</w:t>
        </w:r>
        <w:r w:rsidRPr="00810D37">
          <w:rPr>
            <w:rFonts w:ascii="Times New Roman" w:eastAsia="Times New Roman" w:hAnsi="Times New Roman" w:cs="Times New Roman"/>
            <w:sz w:val="28"/>
            <w:szCs w:val="28"/>
          </w:rPr>
          <w:t xml:space="preserve"> 44-ФЗ </w:t>
        </w:r>
        <w:r w:rsidR="00810D37">
          <w:rPr>
            <w:rFonts w:ascii="Times New Roman" w:eastAsia="Times New Roman" w:hAnsi="Times New Roman" w:cs="Times New Roman"/>
            <w:sz w:val="28"/>
            <w:szCs w:val="28"/>
          </w:rPr>
          <w:t xml:space="preserve">             </w:t>
        </w:r>
        <w:r w:rsidRPr="00810D37">
          <w:rPr>
            <w:rFonts w:ascii="Times New Roman" w:eastAsia="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hyperlink>
      <w:r w:rsidRPr="00E03986">
        <w:rPr>
          <w:rFonts w:ascii="Times New Roman" w:eastAsia="Times New Roman" w:hAnsi="Times New Roman" w:cs="Times New Roman"/>
          <w:sz w:val="28"/>
          <w:szCs w:val="28"/>
        </w:rPr>
        <w:t>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Заказчик проводит экспертизу.</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5.2. Экспертиза результатов, предусмотренных Контрактом, в разрешённых действующим законодательством случаях может проводиться Заказчиком своими силами или к её проведению могут привлекаться эксперты, экспертные организации.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5.3. </w:t>
      </w:r>
      <w:proofErr w:type="gramStart"/>
      <w:r w:rsidRPr="00E03986">
        <w:rPr>
          <w:rFonts w:ascii="Times New Roman" w:eastAsia="Times New Roman" w:hAnsi="Times New Roman" w:cs="Times New Roman"/>
          <w:sz w:val="28"/>
          <w:szCs w:val="28"/>
        </w:rPr>
        <w:t>В целях проведения экспертизы силами Заказчика, Заказчиком назначаются специалисты из числа работников Заказчика, обладающие соответствующими знаниями, опытом, квалификацией для проверки предоставленных поставщиком (подрядчиком, исполнителем) результатов, предусмотренных Контрактом, в части их соответствия условиям и требованиям Контракта, либо являются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w:t>
      </w:r>
      <w:r w:rsidRPr="00E03986">
        <w:rPr>
          <w:rFonts w:ascii="Times New Roman" w:eastAsia="Times New Roman" w:hAnsi="Times New Roman" w:cs="Times New Roman"/>
          <w:sz w:val="28"/>
          <w:szCs w:val="28"/>
        </w:rPr>
        <w:br/>
      </w:r>
      <w:proofErr w:type="gramEnd"/>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5.4. Специалисты могут назначаться Заказчиком для оценки результатов конкретной закупки, либо действовать на постоянной </w:t>
      </w:r>
      <w:proofErr w:type="gramStart"/>
      <w:r w:rsidRPr="00E03986">
        <w:rPr>
          <w:rFonts w:ascii="Times New Roman" w:eastAsia="Times New Roman" w:hAnsi="Times New Roman" w:cs="Times New Roman"/>
          <w:sz w:val="28"/>
          <w:szCs w:val="28"/>
        </w:rPr>
        <w:t>основе</w:t>
      </w:r>
      <w:proofErr w:type="gramEnd"/>
      <w:r w:rsidRPr="00E03986">
        <w:rPr>
          <w:rFonts w:ascii="Times New Roman" w:eastAsia="Times New Roman" w:hAnsi="Times New Roman" w:cs="Times New Roman"/>
          <w:sz w:val="28"/>
          <w:szCs w:val="28"/>
        </w:rPr>
        <w:t xml:space="preserve"> в составе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Специалисты для оценки результатов конкретной закупки, назначаются распоряжением Заказчика, в таком Распоряжении указываются реквизиты Контракта, результаты которого подлежат оценке, а также указываются сроки проведения экспертизы и формирования экспертного заключения.</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5.5. Члены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проводят экспертизу исполнения Контракта </w:t>
      </w:r>
      <w:r w:rsidRPr="00810D37">
        <w:rPr>
          <w:rFonts w:ascii="Times New Roman" w:eastAsia="Times New Roman" w:hAnsi="Times New Roman" w:cs="Times New Roman"/>
          <w:sz w:val="28"/>
          <w:szCs w:val="28"/>
        </w:rPr>
        <w:t>и по её результатам составляют заключение экспертизы в соответствии с </w:t>
      </w:r>
      <w:hyperlink r:id="rId12" w:anchor="NVD135" w:history="1">
        <w:r w:rsidR="00810D37">
          <w:rPr>
            <w:rFonts w:ascii="Times New Roman" w:eastAsia="Times New Roman" w:hAnsi="Times New Roman" w:cs="Times New Roman"/>
            <w:sz w:val="28"/>
            <w:szCs w:val="28"/>
          </w:rPr>
          <w:t>приложением №</w:t>
        </w:r>
        <w:r w:rsidRPr="00810D37">
          <w:rPr>
            <w:rFonts w:ascii="Times New Roman" w:eastAsia="Times New Roman" w:hAnsi="Times New Roman" w:cs="Times New Roman"/>
            <w:sz w:val="28"/>
            <w:szCs w:val="28"/>
          </w:rPr>
          <w:t>2</w:t>
        </w:r>
      </w:hyperlink>
      <w:r w:rsidRPr="00E03986">
        <w:rPr>
          <w:rFonts w:ascii="Times New Roman" w:eastAsia="Times New Roman" w:hAnsi="Times New Roman" w:cs="Times New Roman"/>
          <w:sz w:val="28"/>
          <w:szCs w:val="28"/>
        </w:rPr>
        <w:t> к настоящему Положению.</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lastRenderedPageBreak/>
        <w:t xml:space="preserve">5.6. Для проведения экспертизы результатов, предусмотренных Контрактом, специалист либо члены постоянно действующей приёмочной комиссии по приёмке поставленных товаров, выполненных работ, </w:t>
      </w:r>
      <w:proofErr w:type="gramStart"/>
      <w:r w:rsidRPr="00E03986">
        <w:rPr>
          <w:rFonts w:ascii="Times New Roman" w:eastAsia="Times New Roman" w:hAnsi="Times New Roman" w:cs="Times New Roman"/>
          <w:sz w:val="28"/>
          <w:szCs w:val="28"/>
        </w:rPr>
        <w:t>оказанных услуг, предусмотренных муниципальными контрактами имеют</w:t>
      </w:r>
      <w:proofErr w:type="gramEnd"/>
      <w:r w:rsidRPr="00E03986">
        <w:rPr>
          <w:rFonts w:ascii="Times New Roman" w:eastAsia="Times New Roman" w:hAnsi="Times New Roman" w:cs="Times New Roman"/>
          <w:sz w:val="28"/>
          <w:szCs w:val="28"/>
        </w:rPr>
        <w:t xml:space="preserve">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5.7. Результаты экспертизы оформляются в виде заключения, которое подписывается специалистом, либо членами постоянно действующей приёмочной комиссии по приёмке поставленных товаров, выполненных работ, оказанных услуг, предусмотренных муниципальными контрактами, либо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5.8. Заключение экспертизы прикладываются к акту приёмки товаров (работ, услуг) составленному Приёмочной комиссией.</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5.9. В случае, если по результатам экспертизы установлены нарушения требований Контракта, не препятствующие приёмке поставленного товара, выполненной работы или оказанной услуги, в заключени</w:t>
      </w:r>
      <w:proofErr w:type="gramStart"/>
      <w:r w:rsidRPr="00E03986">
        <w:rPr>
          <w:rFonts w:ascii="Times New Roman" w:eastAsia="Times New Roman" w:hAnsi="Times New Roman" w:cs="Times New Roman"/>
          <w:sz w:val="28"/>
          <w:szCs w:val="28"/>
        </w:rPr>
        <w:t>и</w:t>
      </w:r>
      <w:proofErr w:type="gramEnd"/>
      <w:r w:rsidRPr="00E03986">
        <w:rPr>
          <w:rFonts w:ascii="Times New Roman" w:eastAsia="Times New Roman" w:hAnsi="Times New Roman" w:cs="Times New Roman"/>
          <w:sz w:val="28"/>
          <w:szCs w:val="28"/>
        </w:rPr>
        <w:t xml:space="preserve"> могут содержаться предложения об устранении данных нарушений, в том числе с указанием срока их устранения.</w:t>
      </w:r>
      <w:r w:rsidRPr="00E03986">
        <w:rPr>
          <w:rFonts w:ascii="Times New Roman" w:eastAsia="Times New Roman" w:hAnsi="Times New Roman" w:cs="Times New Roman"/>
          <w:sz w:val="28"/>
          <w:szCs w:val="28"/>
        </w:rPr>
        <w:br/>
      </w: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br/>
      </w: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810D37" w:rsidRPr="00E03986" w:rsidRDefault="00810D37"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Cs/>
          <w:sz w:val="24"/>
          <w:szCs w:val="24"/>
        </w:rPr>
      </w:pPr>
      <w:r w:rsidRPr="00E03986">
        <w:rPr>
          <w:rFonts w:ascii="Times New Roman" w:eastAsia="Times New Roman" w:hAnsi="Times New Roman" w:cs="Times New Roman"/>
          <w:bCs/>
          <w:sz w:val="24"/>
          <w:szCs w:val="24"/>
        </w:rPr>
        <w:lastRenderedPageBreak/>
        <w:t>Приложение</w:t>
      </w:r>
      <w:r w:rsidR="00D7259B" w:rsidRPr="00E03986">
        <w:rPr>
          <w:rFonts w:ascii="Times New Roman" w:eastAsia="Times New Roman" w:hAnsi="Times New Roman" w:cs="Times New Roman"/>
          <w:bCs/>
          <w:sz w:val="24"/>
          <w:szCs w:val="24"/>
        </w:rPr>
        <w:t xml:space="preserve"> 1</w:t>
      </w:r>
      <w:r w:rsidRPr="00E03986">
        <w:rPr>
          <w:rFonts w:ascii="Times New Roman" w:eastAsia="Times New Roman" w:hAnsi="Times New Roman" w:cs="Times New Roman"/>
          <w:bCs/>
          <w:sz w:val="24"/>
          <w:szCs w:val="24"/>
        </w:rPr>
        <w:t xml:space="preserve"> </w:t>
      </w:r>
      <w:r w:rsidRPr="00E03986">
        <w:rPr>
          <w:rFonts w:ascii="Times New Roman" w:eastAsia="Times New Roman" w:hAnsi="Times New Roman" w:cs="Times New Roman"/>
          <w:bCs/>
          <w:sz w:val="24"/>
          <w:szCs w:val="24"/>
        </w:rPr>
        <w:br/>
        <w:t>к Положению о приёмочной комиссии</w:t>
      </w:r>
      <w:r w:rsidRPr="00E03986">
        <w:rPr>
          <w:rFonts w:ascii="Times New Roman" w:eastAsia="Times New Roman" w:hAnsi="Times New Roman" w:cs="Times New Roman"/>
          <w:bCs/>
          <w:sz w:val="24"/>
          <w:szCs w:val="24"/>
        </w:rPr>
        <w:br/>
        <w:t>и проведении экспертизы</w:t>
      </w:r>
    </w:p>
    <w:p w:rsidR="000C7ABE" w:rsidRPr="00E03986" w:rsidRDefault="000C7ABE" w:rsidP="000C7ABE">
      <w:pPr>
        <w:spacing w:after="240" w:line="240" w:lineRule="auto"/>
        <w:jc w:val="center"/>
        <w:textAlignment w:val="baseline"/>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br/>
        <w:t>Акт приёмки товаров (работ, услуг)</w:t>
      </w:r>
    </w:p>
    <w:p w:rsidR="000C7ABE" w:rsidRPr="00E03986" w:rsidRDefault="000C7ABE" w:rsidP="000C7ABE">
      <w:pPr>
        <w:spacing w:after="0" w:line="240" w:lineRule="auto"/>
        <w:jc w:val="center"/>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по контракту (договору) от ___________ N _____</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p>
    <w:tbl>
      <w:tblPr>
        <w:tblW w:w="0" w:type="auto"/>
        <w:tblCellMar>
          <w:left w:w="0" w:type="dxa"/>
          <w:right w:w="0" w:type="dxa"/>
        </w:tblCellMar>
        <w:tblLook w:val="04A0"/>
      </w:tblPr>
      <w:tblGrid>
        <w:gridCol w:w="4467"/>
        <w:gridCol w:w="5029"/>
      </w:tblGrid>
      <w:tr w:rsidR="000C7ABE" w:rsidRPr="00E03986" w:rsidTr="00307D27">
        <w:trPr>
          <w:trHeight w:val="15"/>
        </w:trPr>
        <w:tc>
          <w:tcPr>
            <w:tcW w:w="5359"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6098"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810D37" w:rsidP="00307D27">
            <w:pPr>
              <w:spacing w:after="0" w:line="240" w:lineRule="auto"/>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СП</w:t>
            </w:r>
            <w:r w:rsidR="000C7ABE" w:rsidRPr="00E03986">
              <w:rPr>
                <w:rFonts w:ascii="Times New Roman" w:eastAsia="Times New Roman" w:hAnsi="Times New Roman" w:cs="Times New Roman"/>
                <w:sz w:val="28"/>
                <w:szCs w:val="28"/>
              </w:rPr>
              <w:t xml:space="preserve"> </w:t>
            </w:r>
            <w:r w:rsidR="00E03986">
              <w:rPr>
                <w:rFonts w:ascii="Times New Roman" w:eastAsia="Times New Roman" w:hAnsi="Times New Roman" w:cs="Times New Roman"/>
                <w:sz w:val="28"/>
                <w:szCs w:val="28"/>
              </w:rPr>
              <w:t>Башировский</w:t>
            </w:r>
            <w:r w:rsidR="000C7ABE" w:rsidRPr="00E03986">
              <w:rPr>
                <w:rFonts w:ascii="Times New Roman" w:eastAsia="Times New Roman" w:hAnsi="Times New Roman" w:cs="Times New Roman"/>
                <w:sz w:val="28"/>
                <w:szCs w:val="28"/>
              </w:rPr>
              <w:t xml:space="preserve"> сельсовет</w:t>
            </w: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"____" ____________ 20___ г.</w:t>
            </w:r>
          </w:p>
        </w:tc>
      </w:tr>
      <w:tr w:rsidR="000C7ABE" w:rsidRPr="00E03986" w:rsidTr="00307D27">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bl>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Наименование товара, работ, услуг: ______________________________</w:t>
      </w:r>
      <w:r w:rsidRPr="00E03986">
        <w:rPr>
          <w:rFonts w:ascii="Times New Roman" w:eastAsia="Times New Roman" w:hAnsi="Times New Roman" w:cs="Times New Roman"/>
          <w:sz w:val="28"/>
          <w:szCs w:val="28"/>
        </w:rPr>
        <w:br/>
        <w:t>_________________________________________________________________</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jc w:val="both"/>
        <w:textAlignment w:val="baseline"/>
        <w:rPr>
          <w:rFonts w:ascii="Times New Roman" w:eastAsia="Times New Roman" w:hAnsi="Times New Roman" w:cs="Times New Roman"/>
          <w:sz w:val="28"/>
          <w:szCs w:val="28"/>
        </w:rPr>
      </w:pPr>
      <w:proofErr w:type="gramStart"/>
      <w:r w:rsidRPr="00E03986">
        <w:rPr>
          <w:rFonts w:ascii="Times New Roman" w:eastAsia="Times New Roman" w:hAnsi="Times New Roman" w:cs="Times New Roman"/>
          <w:sz w:val="28"/>
          <w:szCs w:val="28"/>
        </w:rPr>
        <w:t>Мы, нижеподписавшиеся члены Приёмочной комиссии, с учётом заключения экспертизы проведенной силами Заказчика либо (силами экспертной организации), составили настоящий акт о том, что товары (работы</w:t>
      </w:r>
      <w:r w:rsidR="00810D37">
        <w:rPr>
          <w:rFonts w:ascii="Times New Roman" w:eastAsia="Times New Roman" w:hAnsi="Times New Roman" w:cs="Times New Roman"/>
          <w:sz w:val="28"/>
          <w:szCs w:val="28"/>
        </w:rPr>
        <w:t xml:space="preserve">, услуги) </w:t>
      </w:r>
      <w:r w:rsidRPr="00E03986">
        <w:rPr>
          <w:rFonts w:ascii="Times New Roman" w:eastAsia="Times New Roman" w:hAnsi="Times New Roman" w:cs="Times New Roman"/>
          <w:sz w:val="28"/>
          <w:szCs w:val="28"/>
        </w:rPr>
        <w:t>поставлены (выполнены, оказаны) в полном объеме, имеют надлежащие количественные и качественные характеристики, удовлетворяют условиям и требованиям контракта (договора) и подлежат приёмке.</w:t>
      </w:r>
      <w:r w:rsidRPr="00E03986">
        <w:rPr>
          <w:rFonts w:ascii="Times New Roman" w:eastAsia="Times New Roman" w:hAnsi="Times New Roman" w:cs="Times New Roman"/>
          <w:sz w:val="28"/>
          <w:szCs w:val="28"/>
        </w:rPr>
        <w:br/>
      </w:r>
      <w:proofErr w:type="gramEnd"/>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Цена товара (работы услуги) в соответствии с Контрактом (договором)</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составляет _____________________________________________________ </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(цифрами и прописью)</w:t>
      </w:r>
      <w:r w:rsidRPr="00E03986">
        <w:rPr>
          <w:rFonts w:ascii="Times New Roman" w:eastAsia="Times New Roman" w:hAnsi="Times New Roman" w:cs="Times New Roman"/>
          <w:sz w:val="28"/>
          <w:szCs w:val="28"/>
        </w:rPr>
        <w:br/>
      </w:r>
    </w:p>
    <w:p w:rsidR="000C7ABE" w:rsidRPr="00E03986" w:rsidRDefault="00811603" w:rsidP="000C7ABE">
      <w:pPr>
        <w:spacing w:after="0" w:line="240" w:lineRule="auto"/>
        <w:ind w:firstLine="480"/>
        <w:textAlignment w:val="baseline"/>
        <w:rPr>
          <w:rFonts w:ascii="Times New Roman" w:eastAsia="Times New Roman" w:hAnsi="Times New Roman" w:cs="Times New Roman"/>
          <w:sz w:val="28"/>
          <w:szCs w:val="28"/>
        </w:rPr>
      </w:pPr>
      <w:hyperlink r:id="rId13" w:anchor="1OOM5OD" w:history="1">
        <w:r w:rsidR="000C7ABE" w:rsidRPr="00E03986">
          <w:rPr>
            <w:rFonts w:ascii="Times New Roman" w:eastAsia="Times New Roman" w:hAnsi="Times New Roman" w:cs="Times New Roman"/>
            <w:sz w:val="28"/>
            <w:szCs w:val="28"/>
            <w:u w:val="single"/>
          </w:rPr>
          <w:t>Приложения</w:t>
        </w:r>
      </w:hyperlink>
      <w:r w:rsidR="000C7ABE" w:rsidRPr="00E03986">
        <w:rPr>
          <w:rFonts w:ascii="Times New Roman" w:eastAsia="Times New Roman" w:hAnsi="Times New Roman" w:cs="Times New Roman"/>
          <w:sz w:val="28"/>
          <w:szCs w:val="28"/>
        </w:rPr>
        <w:t> к акту:</w:t>
      </w:r>
      <w:r w:rsidR="000C7ABE"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Заключение экспертизы от "____"__________________ 20___г.</w:t>
      </w:r>
      <w:r w:rsidRPr="00E03986">
        <w:rPr>
          <w:rFonts w:ascii="Times New Roman" w:eastAsia="Times New Roman" w:hAnsi="Times New Roman" w:cs="Times New Roman"/>
          <w:sz w:val="28"/>
          <w:szCs w:val="28"/>
        </w:rPr>
        <w:br/>
        <w:t xml:space="preserve">__________________________________________________________________                        </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(перечень прилагаемых документов)</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Председатель комиссии: _________________________ /__</w:t>
      </w:r>
      <w:r w:rsidR="00D7259B" w:rsidRPr="00E03986">
        <w:rPr>
          <w:rFonts w:ascii="Times New Roman" w:eastAsia="Times New Roman" w:hAnsi="Times New Roman" w:cs="Times New Roman"/>
          <w:sz w:val="28"/>
          <w:szCs w:val="28"/>
        </w:rPr>
        <w:t>__________</w:t>
      </w:r>
      <w:r w:rsidRPr="00E03986">
        <w:rPr>
          <w:rFonts w:ascii="Times New Roman" w:eastAsia="Times New Roman" w:hAnsi="Times New Roman" w:cs="Times New Roman"/>
          <w:sz w:val="28"/>
          <w:szCs w:val="28"/>
        </w:rPr>
        <w:t>/</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Подписи членов комиссии:</w:t>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_______________________</w:t>
      </w:r>
      <w:r w:rsidR="00D7259B" w:rsidRPr="00E03986">
        <w:rPr>
          <w:rFonts w:ascii="Times New Roman" w:eastAsia="Times New Roman" w:hAnsi="Times New Roman" w:cs="Times New Roman"/>
          <w:sz w:val="28"/>
          <w:szCs w:val="28"/>
        </w:rPr>
        <w:t xml:space="preserve">/____________ </w:t>
      </w:r>
      <w:r w:rsidRPr="00E03986">
        <w:rPr>
          <w:rFonts w:ascii="Times New Roman" w:eastAsia="Times New Roman" w:hAnsi="Times New Roman" w:cs="Times New Roman"/>
          <w:sz w:val="28"/>
          <w:szCs w:val="28"/>
        </w:rPr>
        <w:t>/</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                                       ______________________</w:t>
      </w:r>
      <w:r w:rsidR="00D7259B" w:rsidRPr="00E03986">
        <w:rPr>
          <w:rFonts w:ascii="Times New Roman" w:eastAsia="Times New Roman" w:hAnsi="Times New Roman" w:cs="Times New Roman"/>
          <w:sz w:val="28"/>
          <w:szCs w:val="28"/>
        </w:rPr>
        <w:t xml:space="preserve"> /_____________</w:t>
      </w:r>
      <w:r w:rsidRPr="00E03986">
        <w:rPr>
          <w:rFonts w:ascii="Times New Roman" w:eastAsia="Times New Roman" w:hAnsi="Times New Roman" w:cs="Times New Roman"/>
          <w:sz w:val="28"/>
          <w:szCs w:val="28"/>
        </w:rPr>
        <w:t>/</w:t>
      </w:r>
      <w:r w:rsidRPr="00E03986">
        <w:rPr>
          <w:rFonts w:ascii="Times New Roman" w:eastAsia="Times New Roman" w:hAnsi="Times New Roman" w:cs="Times New Roman"/>
          <w:sz w:val="28"/>
          <w:szCs w:val="28"/>
        </w:rPr>
        <w:br/>
        <w:t xml:space="preserve">                                          </w:t>
      </w:r>
      <w:r w:rsidR="00D7259B" w:rsidRPr="00E03986">
        <w:rPr>
          <w:rFonts w:ascii="Times New Roman" w:eastAsia="Times New Roman" w:hAnsi="Times New Roman" w:cs="Times New Roman"/>
          <w:sz w:val="28"/>
          <w:szCs w:val="28"/>
        </w:rPr>
        <w:t xml:space="preserve">    _____________________</w:t>
      </w:r>
      <w:r w:rsidRPr="00E03986">
        <w:rPr>
          <w:rFonts w:ascii="Times New Roman" w:eastAsia="Times New Roman" w:hAnsi="Times New Roman" w:cs="Times New Roman"/>
          <w:sz w:val="28"/>
          <w:szCs w:val="28"/>
        </w:rPr>
        <w:t xml:space="preserve"> /______________/</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                                   </w:t>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______________________ /_____________/</w:t>
      </w:r>
      <w:r w:rsidRPr="00E03986">
        <w:rPr>
          <w:rFonts w:ascii="Times New Roman" w:eastAsia="Times New Roman" w:hAnsi="Times New Roman" w:cs="Times New Roman"/>
          <w:sz w:val="28"/>
          <w:szCs w:val="28"/>
        </w:rPr>
        <w:br/>
        <w:t xml:space="preserve">                                          </w:t>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______________________ /_____________/</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                              </w:t>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 xml:space="preserve">  </w:t>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w:t>
      </w:r>
      <w:r w:rsidR="00D7259B" w:rsidRPr="00E03986">
        <w:rPr>
          <w:rFonts w:ascii="Times New Roman" w:eastAsia="Times New Roman" w:hAnsi="Times New Roman" w:cs="Times New Roman"/>
          <w:sz w:val="28"/>
          <w:szCs w:val="28"/>
        </w:rPr>
        <w:t>_________________/____________</w:t>
      </w:r>
      <w:r w:rsidRPr="00E03986">
        <w:rPr>
          <w:rFonts w:ascii="Times New Roman" w:eastAsia="Times New Roman" w:hAnsi="Times New Roman" w:cs="Times New Roman"/>
          <w:sz w:val="28"/>
          <w:szCs w:val="28"/>
        </w:rPr>
        <w:t>/</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Cs/>
          <w:sz w:val="28"/>
          <w:szCs w:val="28"/>
        </w:rPr>
      </w:pPr>
    </w:p>
    <w:p w:rsidR="00D7259B" w:rsidRPr="00E03986" w:rsidRDefault="00D7259B" w:rsidP="000C7ABE">
      <w:pPr>
        <w:spacing w:after="240" w:line="240" w:lineRule="auto"/>
        <w:jc w:val="right"/>
        <w:textAlignment w:val="baseline"/>
        <w:outlineLvl w:val="1"/>
        <w:rPr>
          <w:rFonts w:ascii="Times New Roman" w:eastAsia="Times New Roman" w:hAnsi="Times New Roman" w:cs="Times New Roman"/>
          <w:bCs/>
          <w:sz w:val="28"/>
          <w:szCs w:val="28"/>
        </w:rPr>
      </w:pPr>
    </w:p>
    <w:p w:rsidR="00D7259B" w:rsidRPr="00E03986" w:rsidRDefault="00D7259B" w:rsidP="000C7ABE">
      <w:pPr>
        <w:spacing w:after="240" w:line="240" w:lineRule="auto"/>
        <w:jc w:val="right"/>
        <w:textAlignment w:val="baseline"/>
        <w:outlineLvl w:val="1"/>
        <w:rPr>
          <w:rFonts w:ascii="Times New Roman" w:eastAsia="Times New Roman" w:hAnsi="Times New Roman" w:cs="Times New Roman"/>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Cs/>
          <w:sz w:val="24"/>
          <w:szCs w:val="24"/>
        </w:rPr>
      </w:pPr>
      <w:r w:rsidRPr="00E03986">
        <w:rPr>
          <w:rFonts w:ascii="Times New Roman" w:eastAsia="Times New Roman" w:hAnsi="Times New Roman" w:cs="Times New Roman"/>
          <w:bCs/>
          <w:sz w:val="24"/>
          <w:szCs w:val="24"/>
        </w:rPr>
        <w:lastRenderedPageBreak/>
        <w:t xml:space="preserve">Приложение </w:t>
      </w:r>
      <w:r w:rsidR="00D7259B" w:rsidRPr="00E03986">
        <w:rPr>
          <w:rFonts w:ascii="Times New Roman" w:eastAsia="Times New Roman" w:hAnsi="Times New Roman" w:cs="Times New Roman"/>
          <w:bCs/>
          <w:sz w:val="24"/>
          <w:szCs w:val="24"/>
        </w:rPr>
        <w:t>2</w:t>
      </w:r>
      <w:r w:rsidRPr="00E03986">
        <w:rPr>
          <w:rFonts w:ascii="Times New Roman" w:eastAsia="Times New Roman" w:hAnsi="Times New Roman" w:cs="Times New Roman"/>
          <w:bCs/>
          <w:sz w:val="24"/>
          <w:szCs w:val="24"/>
        </w:rPr>
        <w:br/>
        <w:t>к Положению о приёмочной комиссии</w:t>
      </w:r>
      <w:r w:rsidRPr="00E03986">
        <w:rPr>
          <w:rFonts w:ascii="Times New Roman" w:eastAsia="Times New Roman" w:hAnsi="Times New Roman" w:cs="Times New Roman"/>
          <w:bCs/>
          <w:sz w:val="24"/>
          <w:szCs w:val="24"/>
        </w:rPr>
        <w:br/>
        <w:t>проведении экспертизы</w:t>
      </w:r>
    </w:p>
    <w:p w:rsidR="000C7ABE" w:rsidRPr="00E03986" w:rsidRDefault="000C7ABE" w:rsidP="000C7ABE">
      <w:pPr>
        <w:spacing w:after="240" w:line="240" w:lineRule="auto"/>
        <w:jc w:val="center"/>
        <w:textAlignment w:val="baseline"/>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br/>
      </w:r>
      <w:proofErr w:type="gramStart"/>
      <w:r w:rsidRPr="00E03986">
        <w:rPr>
          <w:rFonts w:ascii="Times New Roman" w:eastAsia="Times New Roman" w:hAnsi="Times New Roman" w:cs="Times New Roman"/>
          <w:b/>
          <w:bCs/>
          <w:sz w:val="28"/>
          <w:szCs w:val="28"/>
        </w:rPr>
        <w:t>Заключение проведения экспертизы результатов, предусмо</w:t>
      </w:r>
      <w:r w:rsidR="00810D37">
        <w:rPr>
          <w:rFonts w:ascii="Times New Roman" w:eastAsia="Times New Roman" w:hAnsi="Times New Roman" w:cs="Times New Roman"/>
          <w:b/>
          <w:bCs/>
          <w:sz w:val="28"/>
          <w:szCs w:val="28"/>
        </w:rPr>
        <w:t>тренных контрактом (договором) №</w:t>
      </w:r>
      <w:r w:rsidRPr="00E03986">
        <w:rPr>
          <w:rFonts w:ascii="Times New Roman" w:eastAsia="Times New Roman" w:hAnsi="Times New Roman" w:cs="Times New Roman"/>
          <w:b/>
          <w:bCs/>
          <w:sz w:val="28"/>
          <w:szCs w:val="28"/>
        </w:rPr>
        <w:t xml:space="preserve"> от "____" _______ 20___г. предоставленных поставщиком (подрядчиком, исполнителем)</w:t>
      </w:r>
      <w:proofErr w:type="gramEnd"/>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ind w:firstLine="480"/>
        <w:jc w:val="right"/>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"_____" _______ 20___ г.</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I. Сведения о контракте</w:t>
      </w:r>
    </w:p>
    <w:tbl>
      <w:tblPr>
        <w:tblW w:w="0" w:type="auto"/>
        <w:tblCellMar>
          <w:left w:w="0" w:type="dxa"/>
          <w:right w:w="0" w:type="dxa"/>
        </w:tblCellMar>
        <w:tblLook w:val="04A0"/>
      </w:tblPr>
      <w:tblGrid>
        <w:gridCol w:w="2490"/>
        <w:gridCol w:w="2690"/>
        <w:gridCol w:w="1386"/>
        <w:gridCol w:w="2930"/>
      </w:tblGrid>
      <w:tr w:rsidR="000C7ABE" w:rsidRPr="00E03986" w:rsidTr="00307D27">
        <w:trPr>
          <w:trHeight w:val="15"/>
        </w:trPr>
        <w:tc>
          <w:tcPr>
            <w:tcW w:w="2957"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326"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511"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Номер заключенного контракта</w:t>
            </w:r>
            <w:r w:rsidRPr="00E03986">
              <w:rPr>
                <w:rFonts w:ascii="Times New Roman" w:eastAsia="Times New Roman" w:hAnsi="Times New Roman" w:cs="Times New Roman"/>
                <w:sz w:val="28"/>
                <w:szCs w:val="28"/>
              </w:rPr>
              <w:br/>
              <w:t>(договора)</w:t>
            </w:r>
          </w:p>
        </w:tc>
        <w:tc>
          <w:tcPr>
            <w:tcW w:w="499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Наименование предмета контракта</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Источник финансирования контракта</w:t>
            </w:r>
          </w:p>
        </w:tc>
      </w:tr>
      <w:tr w:rsidR="000C7ABE" w:rsidRPr="00E03986" w:rsidTr="00307D27">
        <w:tc>
          <w:tcPr>
            <w:tcW w:w="2957"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наименование товара, работы, услуги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код по ОКПД</w:t>
            </w:r>
          </w:p>
        </w:tc>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Местный бюджет</w:t>
            </w:r>
          </w:p>
        </w:tc>
      </w:tr>
    </w:tbl>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II. Сведения о поставщике (подрядчике, исполнителе)</w:t>
      </w:r>
    </w:p>
    <w:tbl>
      <w:tblPr>
        <w:tblW w:w="0" w:type="auto"/>
        <w:tblCellMar>
          <w:left w:w="0" w:type="dxa"/>
          <w:right w:w="0" w:type="dxa"/>
        </w:tblCellMar>
        <w:tblLook w:val="04A0"/>
      </w:tblPr>
      <w:tblGrid>
        <w:gridCol w:w="2567"/>
        <w:gridCol w:w="2497"/>
        <w:gridCol w:w="977"/>
        <w:gridCol w:w="1034"/>
        <w:gridCol w:w="2421"/>
      </w:tblGrid>
      <w:tr w:rsidR="000C7ABE" w:rsidRPr="00E03986" w:rsidTr="00307D27">
        <w:trPr>
          <w:trHeight w:val="15"/>
        </w:trPr>
        <w:tc>
          <w:tcPr>
            <w:tcW w:w="3511"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2402"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109"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294"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142"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Наименование поставщика</w:t>
            </w:r>
            <w:r w:rsidRPr="00E03986">
              <w:rPr>
                <w:rFonts w:ascii="Times New Roman" w:eastAsia="Times New Roman" w:hAnsi="Times New Roman" w:cs="Times New Roman"/>
                <w:sz w:val="28"/>
                <w:szCs w:val="28"/>
              </w:rPr>
              <w:br/>
              <w:t>(подрядчика, исполнителя)</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Местонахождение (место жительства), адрес, телефон, адрес электронной почты</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ИНН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КПП</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ФИО руководителя / представителя от поставщика (подрядчика, исполнителя)</w:t>
            </w:r>
          </w:p>
        </w:tc>
      </w:tr>
      <w:tr w:rsidR="000C7ABE" w:rsidRPr="00E03986" w:rsidTr="00307D27">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bl>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III. Информация об исполнении контракта (результаты отдельного этапа исполнения контракта, осуществленная поставка товара, выполненная работа или оказанная услуга), о соблюдении промежуточных и окончательных сроков исполнения контракта</w:t>
      </w:r>
    </w:p>
    <w:tbl>
      <w:tblPr>
        <w:tblW w:w="0" w:type="auto"/>
        <w:tblCellMar>
          <w:left w:w="0" w:type="dxa"/>
          <w:right w:w="0" w:type="dxa"/>
        </w:tblCellMar>
        <w:tblLook w:val="04A0"/>
      </w:tblPr>
      <w:tblGrid>
        <w:gridCol w:w="2248"/>
        <w:gridCol w:w="682"/>
        <w:gridCol w:w="646"/>
        <w:gridCol w:w="711"/>
        <w:gridCol w:w="807"/>
        <w:gridCol w:w="1322"/>
        <w:gridCol w:w="1263"/>
        <w:gridCol w:w="1817"/>
      </w:tblGrid>
      <w:tr w:rsidR="000C7ABE" w:rsidRPr="00E03986" w:rsidTr="00307D27">
        <w:trPr>
          <w:trHeight w:val="15"/>
        </w:trPr>
        <w:tc>
          <w:tcPr>
            <w:tcW w:w="2772"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109"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924"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2402"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511"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4435" w:type="dxa"/>
            <w:tcBorders>
              <w:top w:val="nil"/>
              <w:left w:val="nil"/>
              <w:bottom w:val="nil"/>
              <w:right w:val="nil"/>
            </w:tcBorders>
            <w:shd w:val="clear" w:color="auto" w:fill="auto"/>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Наименование товаров, работ, услуг предусмотренных контракто</w:t>
            </w:r>
            <w:proofErr w:type="gramStart"/>
            <w:r w:rsidRPr="00E03986">
              <w:rPr>
                <w:rFonts w:ascii="Times New Roman" w:eastAsia="Times New Roman" w:hAnsi="Times New Roman" w:cs="Times New Roman"/>
                <w:sz w:val="28"/>
                <w:szCs w:val="28"/>
              </w:rPr>
              <w:t>м(</w:t>
            </w:r>
            <w:proofErr w:type="gramEnd"/>
            <w:r w:rsidRPr="00E03986">
              <w:rPr>
                <w:rFonts w:ascii="Times New Roman" w:eastAsia="Times New Roman" w:hAnsi="Times New Roman" w:cs="Times New Roman"/>
                <w:sz w:val="28"/>
                <w:szCs w:val="28"/>
              </w:rPr>
              <w:t>договором)</w:t>
            </w:r>
          </w:p>
        </w:tc>
        <w:tc>
          <w:tcPr>
            <w:tcW w:w="110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Кол-во</w:t>
            </w:r>
          </w:p>
        </w:tc>
        <w:tc>
          <w:tcPr>
            <w:tcW w:w="92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Ед. </w:t>
            </w:r>
            <w:proofErr w:type="spellStart"/>
            <w:r w:rsidRPr="00E03986">
              <w:rPr>
                <w:rFonts w:ascii="Times New Roman" w:eastAsia="Times New Roman" w:hAnsi="Times New Roman" w:cs="Times New Roman"/>
                <w:sz w:val="28"/>
                <w:szCs w:val="28"/>
              </w:rPr>
              <w:t>изм</w:t>
            </w:r>
            <w:proofErr w:type="spellEnd"/>
            <w:r w:rsidRPr="00E03986">
              <w:rPr>
                <w:rFonts w:ascii="Times New Roman" w:eastAsia="Times New Roman" w:hAnsi="Times New Roman" w:cs="Times New Roman"/>
                <w:sz w:val="28"/>
                <w:szCs w:val="28"/>
              </w:rPr>
              <w:t>.</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Исполнено</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Дата исполнения фактическая</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Дата исполнения по контракту (договору)</w:t>
            </w:r>
          </w:p>
        </w:tc>
        <w:tc>
          <w:tcPr>
            <w:tcW w:w="4435"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Наименование</w:t>
            </w:r>
            <w:r w:rsidRPr="00E03986">
              <w:rPr>
                <w:rFonts w:ascii="Times New Roman" w:eastAsia="Times New Roman" w:hAnsi="Times New Roman" w:cs="Times New Roman"/>
                <w:sz w:val="28"/>
                <w:szCs w:val="28"/>
              </w:rPr>
              <w:br/>
              <w:t>и реквизиты документа, подтверждающего исполнение *</w:t>
            </w:r>
          </w:p>
        </w:tc>
      </w:tr>
      <w:tr w:rsidR="000C7ABE" w:rsidRPr="00E03986" w:rsidTr="00307D27">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10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92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(кол-во)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сумма</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51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4435"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r w:rsidR="000C7ABE" w:rsidRPr="00E03986" w:rsidTr="00307D27">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c>
          <w:tcPr>
            <w:tcW w:w="44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C7ABE" w:rsidRPr="00E03986" w:rsidRDefault="000C7ABE" w:rsidP="00307D27">
            <w:pPr>
              <w:spacing w:after="0" w:line="240" w:lineRule="auto"/>
              <w:rPr>
                <w:rFonts w:ascii="Times New Roman" w:eastAsia="Times New Roman" w:hAnsi="Times New Roman" w:cs="Times New Roman"/>
                <w:sz w:val="28"/>
                <w:szCs w:val="28"/>
              </w:rPr>
            </w:pPr>
          </w:p>
        </w:tc>
      </w:tr>
    </w:tbl>
    <w:p w:rsidR="00D7259B" w:rsidRPr="00E03986" w:rsidRDefault="00D7259B" w:rsidP="000C7ABE">
      <w:pPr>
        <w:spacing w:after="0" w:line="240" w:lineRule="auto"/>
        <w:ind w:firstLine="480"/>
        <w:textAlignment w:val="baseline"/>
        <w:rPr>
          <w:rFonts w:ascii="Times New Roman" w:eastAsia="Times New Roman" w:hAnsi="Times New Roman" w:cs="Times New Roman"/>
          <w:sz w:val="28"/>
          <w:szCs w:val="28"/>
        </w:rPr>
      </w:pPr>
    </w:p>
    <w:p w:rsidR="000C7ABE" w:rsidRPr="00E03986" w:rsidRDefault="000C7ABE" w:rsidP="00810D37">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Представленные документы для принятия и оплаты товара (работы, услуги) проверены, соответствуют данным контракта (в т.ч. правильность наименований и реквизитов сторон, наличие и правильность заполнения </w:t>
      </w:r>
      <w:r w:rsidRPr="00E03986">
        <w:rPr>
          <w:rFonts w:ascii="Times New Roman" w:eastAsia="Times New Roman" w:hAnsi="Times New Roman" w:cs="Times New Roman"/>
          <w:sz w:val="28"/>
          <w:szCs w:val="28"/>
        </w:rPr>
        <w:lastRenderedPageBreak/>
        <w:t>предусмотренных документами данных).</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При проведении экспертизы не выявлены факты ненадлежащего исполнения контракта оператором (подрядчиком, исполнителем).</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ВЫВОДЫ по заключению:</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Председатель комиссии: _________________________ /______________/</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Подписи членов </w:t>
      </w:r>
      <w:proofErr w:type="spellStart"/>
      <w:r w:rsidRPr="00E03986">
        <w:rPr>
          <w:rFonts w:ascii="Times New Roman" w:eastAsia="Times New Roman" w:hAnsi="Times New Roman" w:cs="Times New Roman"/>
          <w:sz w:val="28"/>
          <w:szCs w:val="28"/>
        </w:rPr>
        <w:t>комиссии:________________________</w:t>
      </w:r>
      <w:proofErr w:type="spellEnd"/>
      <w:r w:rsidRPr="00E03986">
        <w:rPr>
          <w:rFonts w:ascii="Times New Roman" w:eastAsia="Times New Roman" w:hAnsi="Times New Roman" w:cs="Times New Roman"/>
          <w:sz w:val="28"/>
          <w:szCs w:val="28"/>
        </w:rPr>
        <w:t>/______________/</w:t>
      </w:r>
      <w:r w:rsidRPr="00E03986">
        <w:rPr>
          <w:rFonts w:ascii="Times New Roman" w:eastAsia="Times New Roman" w:hAnsi="Times New Roman" w:cs="Times New Roman"/>
          <w:sz w:val="28"/>
          <w:szCs w:val="28"/>
        </w:rPr>
        <w:br/>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_________________________ /______________/</w:t>
      </w:r>
      <w:r w:rsidRPr="00E03986">
        <w:rPr>
          <w:rFonts w:ascii="Times New Roman" w:eastAsia="Times New Roman" w:hAnsi="Times New Roman" w:cs="Times New Roman"/>
          <w:sz w:val="28"/>
          <w:szCs w:val="28"/>
        </w:rPr>
        <w:br/>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_________________________ /_____________/</w:t>
      </w:r>
      <w:r w:rsidRPr="00E03986">
        <w:rPr>
          <w:rFonts w:ascii="Times New Roman" w:eastAsia="Times New Roman" w:hAnsi="Times New Roman" w:cs="Times New Roman"/>
          <w:sz w:val="28"/>
          <w:szCs w:val="28"/>
        </w:rPr>
        <w:br/>
      </w:r>
      <w:r w:rsidR="00D7259B" w:rsidRPr="00E03986">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________________________ /_____________/</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                                             ________________________ /_____________/</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                                             ________________________/_____________/</w:t>
      </w:r>
      <w:r w:rsidRPr="00E03986">
        <w:rPr>
          <w:rFonts w:ascii="Times New Roman" w:eastAsia="Times New Roman" w:hAnsi="Times New Roman" w:cs="Times New Roman"/>
          <w:sz w:val="28"/>
          <w:szCs w:val="28"/>
        </w:rPr>
        <w:br/>
      </w: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br/>
      </w: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0C7ABE"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D7259B" w:rsidRPr="00E03986" w:rsidRDefault="00D7259B"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D7259B" w:rsidRPr="00E03986" w:rsidRDefault="00D7259B" w:rsidP="000C7ABE">
      <w:pPr>
        <w:spacing w:after="240" w:line="240" w:lineRule="auto"/>
        <w:jc w:val="right"/>
        <w:textAlignment w:val="baseline"/>
        <w:outlineLvl w:val="1"/>
        <w:rPr>
          <w:rFonts w:ascii="Times New Roman" w:eastAsia="Times New Roman" w:hAnsi="Times New Roman" w:cs="Times New Roman"/>
          <w:b/>
          <w:bCs/>
          <w:sz w:val="28"/>
          <w:szCs w:val="28"/>
        </w:rPr>
      </w:pPr>
    </w:p>
    <w:p w:rsidR="000C7ABE" w:rsidRPr="00E03986" w:rsidRDefault="00D7259B" w:rsidP="000C7ABE">
      <w:pPr>
        <w:spacing w:after="240" w:line="240" w:lineRule="auto"/>
        <w:jc w:val="right"/>
        <w:textAlignment w:val="baseline"/>
        <w:outlineLvl w:val="1"/>
        <w:rPr>
          <w:rFonts w:ascii="Times New Roman" w:eastAsia="Times New Roman" w:hAnsi="Times New Roman" w:cs="Times New Roman"/>
          <w:bCs/>
          <w:sz w:val="24"/>
          <w:szCs w:val="24"/>
        </w:rPr>
      </w:pPr>
      <w:r w:rsidRPr="00E03986">
        <w:rPr>
          <w:rFonts w:ascii="Times New Roman" w:eastAsia="Times New Roman" w:hAnsi="Times New Roman" w:cs="Times New Roman"/>
          <w:bCs/>
          <w:sz w:val="24"/>
          <w:szCs w:val="24"/>
        </w:rPr>
        <w:t>Приложение № 2</w:t>
      </w:r>
      <w:r w:rsidR="000C7ABE" w:rsidRPr="00E03986">
        <w:rPr>
          <w:rFonts w:ascii="Times New Roman" w:eastAsia="Times New Roman" w:hAnsi="Times New Roman" w:cs="Times New Roman"/>
          <w:bCs/>
          <w:sz w:val="24"/>
          <w:szCs w:val="24"/>
        </w:rPr>
        <w:br/>
        <w:t>к постановлению администрации</w:t>
      </w:r>
      <w:r w:rsidR="000C7ABE" w:rsidRPr="00E03986">
        <w:rPr>
          <w:rFonts w:ascii="Times New Roman" w:eastAsia="Times New Roman" w:hAnsi="Times New Roman" w:cs="Times New Roman"/>
          <w:bCs/>
          <w:sz w:val="24"/>
          <w:szCs w:val="24"/>
        </w:rPr>
        <w:br/>
        <w:t xml:space="preserve">сельского поселения </w:t>
      </w:r>
      <w:r w:rsidR="00E03986">
        <w:rPr>
          <w:rFonts w:ascii="Times New Roman" w:eastAsia="Times New Roman" w:hAnsi="Times New Roman" w:cs="Times New Roman"/>
          <w:bCs/>
          <w:sz w:val="24"/>
          <w:szCs w:val="24"/>
        </w:rPr>
        <w:t>Башировский</w:t>
      </w:r>
      <w:r w:rsidR="000C7ABE" w:rsidRPr="00E03986">
        <w:rPr>
          <w:rFonts w:ascii="Times New Roman" w:eastAsia="Times New Roman" w:hAnsi="Times New Roman" w:cs="Times New Roman"/>
          <w:bCs/>
          <w:sz w:val="24"/>
          <w:szCs w:val="24"/>
        </w:rPr>
        <w:t xml:space="preserve"> сельсовет</w:t>
      </w:r>
      <w:r w:rsidR="000C7ABE" w:rsidRPr="00E03986">
        <w:rPr>
          <w:rFonts w:ascii="Times New Roman" w:eastAsia="Times New Roman" w:hAnsi="Times New Roman" w:cs="Times New Roman"/>
          <w:bCs/>
          <w:sz w:val="24"/>
          <w:szCs w:val="24"/>
        </w:rPr>
        <w:br/>
        <w:t xml:space="preserve">от </w:t>
      </w:r>
      <w:r w:rsidR="00810D37">
        <w:rPr>
          <w:rFonts w:ascii="Times New Roman" w:eastAsia="Times New Roman" w:hAnsi="Times New Roman" w:cs="Times New Roman"/>
          <w:bCs/>
          <w:sz w:val="24"/>
          <w:szCs w:val="24"/>
        </w:rPr>
        <w:t xml:space="preserve">24 октября </w:t>
      </w:r>
      <w:r w:rsidR="000C7ABE" w:rsidRPr="00E03986">
        <w:rPr>
          <w:rFonts w:ascii="Times New Roman" w:eastAsia="Times New Roman" w:hAnsi="Times New Roman" w:cs="Times New Roman"/>
          <w:bCs/>
          <w:sz w:val="24"/>
          <w:szCs w:val="24"/>
        </w:rPr>
        <w:t>2022</w:t>
      </w:r>
      <w:bookmarkStart w:id="0" w:name="_GoBack"/>
      <w:bookmarkEnd w:id="0"/>
      <w:r w:rsidR="00810D37">
        <w:rPr>
          <w:rFonts w:ascii="Times New Roman" w:eastAsia="Times New Roman" w:hAnsi="Times New Roman" w:cs="Times New Roman"/>
          <w:bCs/>
          <w:sz w:val="24"/>
          <w:szCs w:val="24"/>
        </w:rPr>
        <w:t xml:space="preserve"> года  № 29</w:t>
      </w:r>
    </w:p>
    <w:p w:rsidR="000C7ABE" w:rsidRPr="00E03986" w:rsidRDefault="000C7ABE" w:rsidP="000C7ABE">
      <w:pPr>
        <w:spacing w:after="240" w:line="240" w:lineRule="auto"/>
        <w:jc w:val="center"/>
        <w:textAlignment w:val="baseline"/>
        <w:rPr>
          <w:rFonts w:ascii="Times New Roman" w:eastAsia="Times New Roman" w:hAnsi="Times New Roman" w:cs="Times New Roman"/>
          <w:b/>
          <w:bCs/>
          <w:sz w:val="28"/>
          <w:szCs w:val="28"/>
        </w:rPr>
      </w:pPr>
      <w:r w:rsidRPr="00E03986">
        <w:rPr>
          <w:rFonts w:ascii="Times New Roman" w:eastAsia="Times New Roman" w:hAnsi="Times New Roman" w:cs="Times New Roman"/>
          <w:b/>
          <w:bCs/>
          <w:sz w:val="28"/>
          <w:szCs w:val="28"/>
        </w:rPr>
        <w:br/>
        <w:t>Состав приёмочной комиссии по приёмке поставленных товаров, выполненных работ, оказанных услуг, предусмотренных муниципальными контрактами</w:t>
      </w:r>
    </w:p>
    <w:p w:rsidR="000C7ABE" w:rsidRPr="00E03986" w:rsidRDefault="000C7ABE" w:rsidP="000C7ABE">
      <w:pPr>
        <w:spacing w:after="0" w:line="240" w:lineRule="auto"/>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Председатель приемочной комиссии:</w:t>
      </w:r>
    </w:p>
    <w:p w:rsidR="000C7ABE" w:rsidRPr="00E03986" w:rsidRDefault="00810D37" w:rsidP="00810D37">
      <w:pPr>
        <w:spacing w:after="0" w:line="240" w:lineRule="auto"/>
        <w:ind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Хасанов Марсель </w:t>
      </w:r>
      <w:proofErr w:type="spellStart"/>
      <w:r>
        <w:rPr>
          <w:rFonts w:ascii="Times New Roman" w:eastAsia="Times New Roman" w:hAnsi="Times New Roman" w:cs="Times New Roman"/>
          <w:sz w:val="28"/>
          <w:szCs w:val="28"/>
        </w:rPr>
        <w:t>Хадитович</w:t>
      </w:r>
      <w:proofErr w:type="spellEnd"/>
      <w:r w:rsidR="00D7259B" w:rsidRPr="00E03986">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гл</w:t>
      </w:r>
      <w:proofErr w:type="gramEnd"/>
      <w:r>
        <w:rPr>
          <w:rFonts w:ascii="Times New Roman" w:eastAsia="Times New Roman" w:hAnsi="Times New Roman" w:cs="Times New Roman"/>
          <w:sz w:val="28"/>
          <w:szCs w:val="28"/>
        </w:rPr>
        <w:t>ава</w:t>
      </w:r>
      <w:r w:rsidR="000C7ABE" w:rsidRPr="00E03986">
        <w:rPr>
          <w:rFonts w:ascii="Times New Roman" w:eastAsia="Times New Roman" w:hAnsi="Times New Roman" w:cs="Times New Roman"/>
          <w:sz w:val="28"/>
          <w:szCs w:val="28"/>
        </w:rPr>
        <w:t xml:space="preserve"> сельского поселения </w:t>
      </w:r>
      <w:r w:rsidR="00E03986">
        <w:rPr>
          <w:rFonts w:ascii="Times New Roman" w:eastAsia="Times New Roman" w:hAnsi="Times New Roman" w:cs="Times New Roman"/>
          <w:sz w:val="28"/>
          <w:szCs w:val="28"/>
        </w:rPr>
        <w:t>Башировский</w:t>
      </w:r>
      <w:r w:rsidR="000C7ABE" w:rsidRPr="00E03986">
        <w:rPr>
          <w:rFonts w:ascii="Times New Roman" w:eastAsia="Times New Roman" w:hAnsi="Times New Roman" w:cs="Times New Roman"/>
          <w:sz w:val="28"/>
          <w:szCs w:val="28"/>
        </w:rPr>
        <w:t xml:space="preserve"> сельсовет</w:t>
      </w: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p>
    <w:p w:rsidR="000C7ABE" w:rsidRPr="00E03986" w:rsidRDefault="000C7ABE" w:rsidP="000C7ABE">
      <w:pPr>
        <w:spacing w:after="0" w:line="240" w:lineRule="auto"/>
        <w:ind w:firstLine="480"/>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Члены комиссии:</w:t>
      </w:r>
    </w:p>
    <w:p w:rsidR="000C7ABE" w:rsidRPr="00E03986" w:rsidRDefault="000C7ABE" w:rsidP="00810D37">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1.Мустаев </w:t>
      </w:r>
      <w:proofErr w:type="spellStart"/>
      <w:r w:rsidRPr="00E03986">
        <w:rPr>
          <w:rFonts w:ascii="Times New Roman" w:eastAsia="Times New Roman" w:hAnsi="Times New Roman" w:cs="Times New Roman"/>
          <w:sz w:val="28"/>
          <w:szCs w:val="28"/>
        </w:rPr>
        <w:t>Тагир</w:t>
      </w:r>
      <w:proofErr w:type="spellEnd"/>
      <w:r w:rsidR="00810D37">
        <w:rPr>
          <w:rFonts w:ascii="Times New Roman" w:eastAsia="Times New Roman" w:hAnsi="Times New Roman" w:cs="Times New Roman"/>
          <w:sz w:val="28"/>
          <w:szCs w:val="28"/>
        </w:rPr>
        <w:t xml:space="preserve"> </w:t>
      </w:r>
      <w:proofErr w:type="spellStart"/>
      <w:r w:rsidRPr="00E03986">
        <w:rPr>
          <w:rFonts w:ascii="Times New Roman" w:eastAsia="Times New Roman" w:hAnsi="Times New Roman" w:cs="Times New Roman"/>
          <w:sz w:val="28"/>
          <w:szCs w:val="28"/>
        </w:rPr>
        <w:t>Флюрович</w:t>
      </w:r>
      <w:proofErr w:type="spellEnd"/>
      <w:r w:rsidRPr="00E03986">
        <w:rPr>
          <w:rFonts w:ascii="Times New Roman" w:eastAsia="Times New Roman" w:hAnsi="Times New Roman" w:cs="Times New Roman"/>
          <w:sz w:val="28"/>
          <w:szCs w:val="28"/>
        </w:rPr>
        <w:t xml:space="preserve"> – заместитель главы Администрации по строительству и ЖКХ  (по согласованию).</w:t>
      </w:r>
    </w:p>
    <w:p w:rsidR="000C7ABE" w:rsidRPr="00E03986" w:rsidRDefault="000C7ABE" w:rsidP="00810D37">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2.Васильев Сергей Александрович – главный архитектор-начальник отдела архитектуры и строительства  (по согласованию).</w:t>
      </w:r>
    </w:p>
    <w:p w:rsidR="000C7ABE" w:rsidRPr="00E03986" w:rsidRDefault="000C7ABE" w:rsidP="00810D37">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 xml:space="preserve">3.Шайхиев </w:t>
      </w:r>
      <w:proofErr w:type="spellStart"/>
      <w:r w:rsidRPr="00E03986">
        <w:rPr>
          <w:rFonts w:ascii="Times New Roman" w:eastAsia="Times New Roman" w:hAnsi="Times New Roman" w:cs="Times New Roman"/>
          <w:sz w:val="28"/>
          <w:szCs w:val="28"/>
        </w:rPr>
        <w:t>Вазих</w:t>
      </w:r>
      <w:proofErr w:type="spellEnd"/>
      <w:r w:rsidR="00810D37">
        <w:rPr>
          <w:rFonts w:ascii="Times New Roman" w:eastAsia="Times New Roman" w:hAnsi="Times New Roman" w:cs="Times New Roman"/>
          <w:sz w:val="28"/>
          <w:szCs w:val="28"/>
        </w:rPr>
        <w:t xml:space="preserve"> </w:t>
      </w:r>
      <w:proofErr w:type="spellStart"/>
      <w:r w:rsidRPr="00E03986">
        <w:rPr>
          <w:rFonts w:ascii="Times New Roman" w:eastAsia="Times New Roman" w:hAnsi="Times New Roman" w:cs="Times New Roman"/>
          <w:sz w:val="28"/>
          <w:szCs w:val="28"/>
        </w:rPr>
        <w:t>Малихович</w:t>
      </w:r>
      <w:proofErr w:type="spellEnd"/>
      <w:r w:rsidRPr="00E03986">
        <w:rPr>
          <w:rFonts w:ascii="Times New Roman" w:eastAsia="Times New Roman" w:hAnsi="Times New Roman" w:cs="Times New Roman"/>
          <w:sz w:val="28"/>
          <w:szCs w:val="28"/>
        </w:rPr>
        <w:t xml:space="preserve"> – главный инженер ЧМУП</w:t>
      </w:r>
      <w:r w:rsidR="00810D37">
        <w:rPr>
          <w:rFonts w:ascii="Times New Roman" w:eastAsia="Times New Roman" w:hAnsi="Times New Roman" w:cs="Times New Roman"/>
          <w:sz w:val="28"/>
          <w:szCs w:val="28"/>
        </w:rPr>
        <w:t xml:space="preserve"> </w:t>
      </w:r>
      <w:r w:rsidRPr="00E03986">
        <w:rPr>
          <w:rFonts w:ascii="Times New Roman" w:eastAsia="Times New Roman" w:hAnsi="Times New Roman" w:cs="Times New Roman"/>
          <w:sz w:val="28"/>
          <w:szCs w:val="28"/>
        </w:rPr>
        <w:t>по водоснабжению  (по согласованию).</w:t>
      </w:r>
    </w:p>
    <w:p w:rsidR="000C7ABE" w:rsidRPr="00E03986" w:rsidRDefault="00D7259B" w:rsidP="00810D37">
      <w:pPr>
        <w:spacing w:after="0" w:line="240" w:lineRule="auto"/>
        <w:ind w:firstLine="480"/>
        <w:jc w:val="both"/>
        <w:textAlignment w:val="baseline"/>
        <w:rPr>
          <w:rFonts w:ascii="Times New Roman" w:eastAsia="Times New Roman" w:hAnsi="Times New Roman" w:cs="Times New Roman"/>
          <w:sz w:val="28"/>
          <w:szCs w:val="28"/>
        </w:rPr>
      </w:pPr>
      <w:r w:rsidRPr="00E03986">
        <w:rPr>
          <w:rFonts w:ascii="Times New Roman" w:eastAsia="Times New Roman" w:hAnsi="Times New Roman" w:cs="Times New Roman"/>
          <w:sz w:val="28"/>
          <w:szCs w:val="28"/>
        </w:rPr>
        <w:t>4</w:t>
      </w:r>
      <w:r w:rsidR="000C7ABE" w:rsidRPr="00E03986">
        <w:rPr>
          <w:rFonts w:ascii="Times New Roman" w:eastAsia="Times New Roman" w:hAnsi="Times New Roman" w:cs="Times New Roman"/>
          <w:sz w:val="28"/>
          <w:szCs w:val="28"/>
        </w:rPr>
        <w:t xml:space="preserve">.Ахмадиев Булат </w:t>
      </w:r>
      <w:proofErr w:type="spellStart"/>
      <w:r w:rsidR="000C7ABE" w:rsidRPr="00E03986">
        <w:rPr>
          <w:rFonts w:ascii="Times New Roman" w:eastAsia="Times New Roman" w:hAnsi="Times New Roman" w:cs="Times New Roman"/>
          <w:sz w:val="28"/>
          <w:szCs w:val="28"/>
        </w:rPr>
        <w:t>Ришатович</w:t>
      </w:r>
      <w:proofErr w:type="spellEnd"/>
      <w:r w:rsidR="000C7ABE" w:rsidRPr="00E03986">
        <w:rPr>
          <w:rFonts w:ascii="Times New Roman" w:eastAsia="Times New Roman" w:hAnsi="Times New Roman" w:cs="Times New Roman"/>
          <w:sz w:val="28"/>
          <w:szCs w:val="28"/>
        </w:rPr>
        <w:t xml:space="preserve"> – главный ревизор Администрации </w:t>
      </w:r>
      <w:r w:rsidR="00810D37">
        <w:rPr>
          <w:rFonts w:ascii="Times New Roman" w:eastAsia="Times New Roman" w:hAnsi="Times New Roman" w:cs="Times New Roman"/>
          <w:sz w:val="28"/>
          <w:szCs w:val="28"/>
        </w:rPr>
        <w:t xml:space="preserve">МР Чекмагушевский район РБ </w:t>
      </w:r>
      <w:r w:rsidR="000C7ABE" w:rsidRPr="00E03986">
        <w:rPr>
          <w:rFonts w:ascii="Times New Roman" w:eastAsia="Times New Roman" w:hAnsi="Times New Roman" w:cs="Times New Roman"/>
          <w:sz w:val="28"/>
          <w:szCs w:val="28"/>
        </w:rPr>
        <w:t>(по согласованию).</w:t>
      </w:r>
    </w:p>
    <w:p w:rsidR="00A349F3" w:rsidRDefault="00D7259B" w:rsidP="00810D37">
      <w:pPr>
        <w:pStyle w:val="a4"/>
        <w:tabs>
          <w:tab w:val="left" w:pos="8775"/>
        </w:tabs>
        <w:jc w:val="both"/>
        <w:rPr>
          <w:rFonts w:ascii="Times New Roman" w:hAnsi="Times New Roman" w:cs="Times New Roman"/>
          <w:sz w:val="28"/>
          <w:szCs w:val="28"/>
        </w:rPr>
      </w:pPr>
      <w:r w:rsidRPr="00E03986">
        <w:rPr>
          <w:rFonts w:ascii="Times New Roman" w:eastAsia="Times New Roman" w:hAnsi="Times New Roman" w:cs="Times New Roman"/>
          <w:sz w:val="28"/>
          <w:szCs w:val="28"/>
        </w:rPr>
        <w:t xml:space="preserve">       5</w:t>
      </w:r>
      <w:r w:rsidR="000C7ABE" w:rsidRPr="00E03986">
        <w:rPr>
          <w:rFonts w:ascii="Times New Roman" w:eastAsia="Times New Roman" w:hAnsi="Times New Roman" w:cs="Times New Roman"/>
          <w:sz w:val="28"/>
          <w:szCs w:val="28"/>
        </w:rPr>
        <w:t xml:space="preserve">.Агиев </w:t>
      </w:r>
      <w:proofErr w:type="spellStart"/>
      <w:r w:rsidR="000C7ABE" w:rsidRPr="00E03986">
        <w:rPr>
          <w:rFonts w:ascii="Times New Roman" w:eastAsia="Times New Roman" w:hAnsi="Times New Roman" w:cs="Times New Roman"/>
          <w:sz w:val="28"/>
          <w:szCs w:val="28"/>
        </w:rPr>
        <w:t>Рамиль</w:t>
      </w:r>
      <w:proofErr w:type="spellEnd"/>
      <w:r w:rsidR="00810D37">
        <w:rPr>
          <w:rFonts w:ascii="Times New Roman" w:eastAsia="Times New Roman" w:hAnsi="Times New Roman" w:cs="Times New Roman"/>
          <w:sz w:val="28"/>
          <w:szCs w:val="28"/>
        </w:rPr>
        <w:t xml:space="preserve"> </w:t>
      </w:r>
      <w:proofErr w:type="spellStart"/>
      <w:r w:rsidR="000C7ABE" w:rsidRPr="00E03986">
        <w:rPr>
          <w:rFonts w:ascii="Times New Roman" w:eastAsia="Times New Roman" w:hAnsi="Times New Roman" w:cs="Times New Roman"/>
          <w:sz w:val="28"/>
          <w:szCs w:val="28"/>
        </w:rPr>
        <w:t>Камилович</w:t>
      </w:r>
      <w:proofErr w:type="spellEnd"/>
      <w:r w:rsidR="000C7ABE" w:rsidRPr="00E03986">
        <w:rPr>
          <w:rFonts w:ascii="Times New Roman" w:eastAsia="Times New Roman" w:hAnsi="Times New Roman" w:cs="Times New Roman"/>
          <w:sz w:val="28"/>
          <w:szCs w:val="28"/>
        </w:rPr>
        <w:t xml:space="preserve"> –</w:t>
      </w:r>
      <w:r w:rsidR="00810D37">
        <w:rPr>
          <w:rFonts w:ascii="Times New Roman" w:eastAsia="Times New Roman" w:hAnsi="Times New Roman" w:cs="Times New Roman"/>
          <w:sz w:val="28"/>
          <w:szCs w:val="28"/>
        </w:rPr>
        <w:t xml:space="preserve"> </w:t>
      </w:r>
      <w:r w:rsidR="000C7ABE" w:rsidRPr="00E03986">
        <w:rPr>
          <w:rFonts w:ascii="Times New Roman" w:eastAsia="Times New Roman" w:hAnsi="Times New Roman" w:cs="Times New Roman"/>
          <w:sz w:val="28"/>
          <w:szCs w:val="28"/>
        </w:rPr>
        <w:t>директор ООО «</w:t>
      </w:r>
      <w:proofErr w:type="spellStart"/>
      <w:r w:rsidR="000C7ABE" w:rsidRPr="00E03986">
        <w:rPr>
          <w:rFonts w:ascii="Times New Roman" w:eastAsia="Times New Roman" w:hAnsi="Times New Roman" w:cs="Times New Roman"/>
          <w:sz w:val="28"/>
          <w:szCs w:val="28"/>
        </w:rPr>
        <w:t>Чекмаг</w:t>
      </w:r>
      <w:r w:rsidR="000C7ABE" w:rsidRPr="004B734C">
        <w:rPr>
          <w:rFonts w:ascii="Times New Roman" w:eastAsia="Times New Roman" w:hAnsi="Times New Roman" w:cs="Times New Roman"/>
          <w:sz w:val="28"/>
          <w:szCs w:val="28"/>
        </w:rPr>
        <w:t>ушевское</w:t>
      </w:r>
      <w:proofErr w:type="spellEnd"/>
      <w:r w:rsidR="000C7ABE" w:rsidRPr="004B734C">
        <w:rPr>
          <w:rFonts w:ascii="Times New Roman" w:eastAsia="Times New Roman" w:hAnsi="Times New Roman" w:cs="Times New Roman"/>
          <w:sz w:val="28"/>
          <w:szCs w:val="28"/>
        </w:rPr>
        <w:t xml:space="preserve"> ПУЖКХ»</w:t>
      </w:r>
      <w:r w:rsidR="00810D37">
        <w:rPr>
          <w:rFonts w:ascii="Times New Roman" w:eastAsia="Times New Roman" w:hAnsi="Times New Roman" w:cs="Times New Roman"/>
          <w:sz w:val="28"/>
          <w:szCs w:val="28"/>
        </w:rPr>
        <w:t xml:space="preserve"> (по согласованию).</w:t>
      </w:r>
    </w:p>
    <w:sectPr w:rsidR="00A349F3" w:rsidSect="00B12410">
      <w:pgSz w:w="11906" w:h="16838"/>
      <w:pgMar w:top="426" w:right="850" w:bottom="568"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4043" w:hanging="106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C363CD"/>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05E13B9D"/>
    <w:multiLevelType w:val="hybridMultilevel"/>
    <w:tmpl w:val="8C46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F3881"/>
    <w:multiLevelType w:val="multilevel"/>
    <w:tmpl w:val="1D908D6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480" w:hanging="2160"/>
      </w:pPr>
      <w:rPr>
        <w:rFonts w:hint="default"/>
      </w:rPr>
    </w:lvl>
  </w:abstractNum>
  <w:abstractNum w:abstractNumId="4">
    <w:nsid w:val="125E4CD7"/>
    <w:multiLevelType w:val="multilevel"/>
    <w:tmpl w:val="9E78D2A4"/>
    <w:lvl w:ilvl="0">
      <w:start w:val="1"/>
      <w:numFmt w:val="decimal"/>
      <w:lvlText w:val="%1."/>
      <w:lvlJc w:val="left"/>
      <w:pPr>
        <w:ind w:left="72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5">
    <w:nsid w:val="14D90FBC"/>
    <w:multiLevelType w:val="multilevel"/>
    <w:tmpl w:val="53D46F90"/>
    <w:lvl w:ilvl="0">
      <w:start w:val="1"/>
      <w:numFmt w:val="decimal"/>
      <w:lvlText w:val="%1."/>
      <w:lvlJc w:val="left"/>
      <w:pPr>
        <w:ind w:left="644" w:hanging="360"/>
      </w:pPr>
      <w:rPr>
        <w:rFonts w:ascii="Times New Roman" w:eastAsiaTheme="minorEastAsia"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16A739C8"/>
    <w:multiLevelType w:val="multilevel"/>
    <w:tmpl w:val="8BA80D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9B572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0A228EA"/>
    <w:multiLevelType w:val="hybridMultilevel"/>
    <w:tmpl w:val="CFF6C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A117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21CC4F52"/>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1">
    <w:nsid w:val="233E28CF"/>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A44EFF"/>
    <w:multiLevelType w:val="multilevel"/>
    <w:tmpl w:val="87DED96E"/>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3">
    <w:nsid w:val="28AC06D1"/>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2F4D63A7"/>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5">
    <w:nsid w:val="359E3790"/>
    <w:multiLevelType w:val="multilevel"/>
    <w:tmpl w:val="85546BDA"/>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6">
    <w:nsid w:val="36C3169A"/>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71E2B69"/>
    <w:multiLevelType w:val="hybridMultilevel"/>
    <w:tmpl w:val="65C222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12F0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40925003"/>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0F35B4F"/>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1">
    <w:nsid w:val="435C52F4"/>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458B3480"/>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3">
    <w:nsid w:val="46963365"/>
    <w:multiLevelType w:val="hybridMultilevel"/>
    <w:tmpl w:val="4F028A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17DB5"/>
    <w:multiLevelType w:val="multilevel"/>
    <w:tmpl w:val="A37EC73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7543DCD"/>
    <w:multiLevelType w:val="multilevel"/>
    <w:tmpl w:val="3070C310"/>
    <w:lvl w:ilvl="0">
      <w:start w:val="1"/>
      <w:numFmt w:val="decimal"/>
      <w:lvlText w:val="%1"/>
      <w:lvlJc w:val="left"/>
      <w:pPr>
        <w:ind w:left="360" w:hanging="360"/>
      </w:pPr>
      <w:rPr>
        <w:rFonts w:hint="default"/>
      </w:rPr>
    </w:lvl>
    <w:lvl w:ilvl="1">
      <w:start w:val="9"/>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6">
    <w:nsid w:val="6ECE2A8D"/>
    <w:multiLevelType w:val="multilevel"/>
    <w:tmpl w:val="687CE25C"/>
    <w:lvl w:ilvl="0">
      <w:start w:val="1"/>
      <w:numFmt w:val="decimal"/>
      <w:lvlText w:val="%1."/>
      <w:lvlJc w:val="left"/>
      <w:pPr>
        <w:ind w:left="720" w:hanging="360"/>
      </w:pPr>
      <w:rPr>
        <w:rFonts w:ascii="Times New Roman" w:eastAsiaTheme="minorEastAsia" w:hAnsi="Times New Roman" w:cstheme="minorBidi"/>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457119E"/>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89B28BC"/>
    <w:multiLevelType w:val="multilevel"/>
    <w:tmpl w:val="F0E2BF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nsid w:val="7B5F42F5"/>
    <w:multiLevelType w:val="hybridMultilevel"/>
    <w:tmpl w:val="55144D4E"/>
    <w:lvl w:ilvl="0" w:tplc="6602F6D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26"/>
  </w:num>
  <w:num w:numId="3">
    <w:abstractNumId w:val="15"/>
  </w:num>
  <w:num w:numId="4">
    <w:abstractNumId w:val="11"/>
  </w:num>
  <w:num w:numId="5">
    <w:abstractNumId w:val="24"/>
  </w:num>
  <w:num w:numId="6">
    <w:abstractNumId w:val="1"/>
  </w:num>
  <w:num w:numId="7">
    <w:abstractNumId w:val="17"/>
  </w:num>
  <w:num w:numId="8">
    <w:abstractNumId w:val="5"/>
  </w:num>
  <w:num w:numId="9">
    <w:abstractNumId w:val="18"/>
  </w:num>
  <w:num w:numId="10">
    <w:abstractNumId w:val="4"/>
  </w:num>
  <w:num w:numId="11">
    <w:abstractNumId w:val="7"/>
  </w:num>
  <w:num w:numId="12">
    <w:abstractNumId w:val="13"/>
  </w:num>
  <w:num w:numId="13">
    <w:abstractNumId w:val="14"/>
  </w:num>
  <w:num w:numId="14">
    <w:abstractNumId w:val="16"/>
  </w:num>
  <w:num w:numId="15">
    <w:abstractNumId w:val="22"/>
  </w:num>
  <w:num w:numId="16">
    <w:abstractNumId w:val="19"/>
  </w:num>
  <w:num w:numId="17">
    <w:abstractNumId w:val="21"/>
  </w:num>
  <w:num w:numId="18">
    <w:abstractNumId w:val="9"/>
  </w:num>
  <w:num w:numId="19">
    <w:abstractNumId w:val="20"/>
  </w:num>
  <w:num w:numId="20">
    <w:abstractNumId w:val="12"/>
  </w:num>
  <w:num w:numId="21">
    <w:abstractNumId w:val="25"/>
  </w:num>
  <w:num w:numId="22">
    <w:abstractNumId w:val="27"/>
  </w:num>
  <w:num w:numId="23">
    <w:abstractNumId w:val="28"/>
  </w:num>
  <w:num w:numId="24">
    <w:abstractNumId w:val="10"/>
  </w:num>
  <w:num w:numId="25">
    <w:abstractNumId w:val="8"/>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6"/>
  </w:num>
  <w:num w:numId="30">
    <w:abstractNumId w:val="29"/>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21B"/>
    <w:rsid w:val="0000101F"/>
    <w:rsid w:val="000023AF"/>
    <w:rsid w:val="00035540"/>
    <w:rsid w:val="00037346"/>
    <w:rsid w:val="00043DFE"/>
    <w:rsid w:val="000858A6"/>
    <w:rsid w:val="000B1163"/>
    <w:rsid w:val="000C48E0"/>
    <w:rsid w:val="000C7ABE"/>
    <w:rsid w:val="000D4400"/>
    <w:rsid w:val="000E0748"/>
    <w:rsid w:val="000E58FC"/>
    <w:rsid w:val="000E632B"/>
    <w:rsid w:val="000F4051"/>
    <w:rsid w:val="000F6932"/>
    <w:rsid w:val="00102693"/>
    <w:rsid w:val="00112278"/>
    <w:rsid w:val="00126152"/>
    <w:rsid w:val="00137DF2"/>
    <w:rsid w:val="00142F95"/>
    <w:rsid w:val="0015780A"/>
    <w:rsid w:val="00181035"/>
    <w:rsid w:val="0018771B"/>
    <w:rsid w:val="00195BC0"/>
    <w:rsid w:val="00197C22"/>
    <w:rsid w:val="001B353B"/>
    <w:rsid w:val="001B3E64"/>
    <w:rsid w:val="001C78C4"/>
    <w:rsid w:val="001C7FE6"/>
    <w:rsid w:val="001E6F6B"/>
    <w:rsid w:val="00210698"/>
    <w:rsid w:val="00225520"/>
    <w:rsid w:val="00232478"/>
    <w:rsid w:val="002467DA"/>
    <w:rsid w:val="00252282"/>
    <w:rsid w:val="00270E4A"/>
    <w:rsid w:val="00277459"/>
    <w:rsid w:val="00291D2E"/>
    <w:rsid w:val="002A1F59"/>
    <w:rsid w:val="002D19F8"/>
    <w:rsid w:val="002D7FC1"/>
    <w:rsid w:val="002E15BC"/>
    <w:rsid w:val="002E19AD"/>
    <w:rsid w:val="002E5ADB"/>
    <w:rsid w:val="002F2AA7"/>
    <w:rsid w:val="003013AB"/>
    <w:rsid w:val="00310B7A"/>
    <w:rsid w:val="00313C3D"/>
    <w:rsid w:val="00382106"/>
    <w:rsid w:val="003A5610"/>
    <w:rsid w:val="003A7EB4"/>
    <w:rsid w:val="003B7217"/>
    <w:rsid w:val="003C578C"/>
    <w:rsid w:val="003F1BA2"/>
    <w:rsid w:val="00406F62"/>
    <w:rsid w:val="004177F4"/>
    <w:rsid w:val="00453F89"/>
    <w:rsid w:val="00467C55"/>
    <w:rsid w:val="004A13EA"/>
    <w:rsid w:val="004A2D80"/>
    <w:rsid w:val="004B04DA"/>
    <w:rsid w:val="004C0959"/>
    <w:rsid w:val="004C2FBC"/>
    <w:rsid w:val="005032C7"/>
    <w:rsid w:val="00534592"/>
    <w:rsid w:val="005536E9"/>
    <w:rsid w:val="00585C05"/>
    <w:rsid w:val="005E4BBA"/>
    <w:rsid w:val="005F2815"/>
    <w:rsid w:val="006052E0"/>
    <w:rsid w:val="006143C3"/>
    <w:rsid w:val="0063150A"/>
    <w:rsid w:val="00633A94"/>
    <w:rsid w:val="006368F9"/>
    <w:rsid w:val="00642D29"/>
    <w:rsid w:val="006449C7"/>
    <w:rsid w:val="00677D0D"/>
    <w:rsid w:val="006B5C40"/>
    <w:rsid w:val="006C00D0"/>
    <w:rsid w:val="006C68B7"/>
    <w:rsid w:val="006D121F"/>
    <w:rsid w:val="006E7ECF"/>
    <w:rsid w:val="006F0F76"/>
    <w:rsid w:val="007027AE"/>
    <w:rsid w:val="00703604"/>
    <w:rsid w:val="00716FB3"/>
    <w:rsid w:val="007179A6"/>
    <w:rsid w:val="007223D4"/>
    <w:rsid w:val="00722DD8"/>
    <w:rsid w:val="00724AC2"/>
    <w:rsid w:val="00743385"/>
    <w:rsid w:val="00756C87"/>
    <w:rsid w:val="00771C2D"/>
    <w:rsid w:val="007942C2"/>
    <w:rsid w:val="007A7798"/>
    <w:rsid w:val="007B04B3"/>
    <w:rsid w:val="007C3229"/>
    <w:rsid w:val="007D3987"/>
    <w:rsid w:val="007F4561"/>
    <w:rsid w:val="008018D4"/>
    <w:rsid w:val="00810D37"/>
    <w:rsid w:val="00811603"/>
    <w:rsid w:val="008179C7"/>
    <w:rsid w:val="00821FDD"/>
    <w:rsid w:val="00843609"/>
    <w:rsid w:val="008525E9"/>
    <w:rsid w:val="00865CEE"/>
    <w:rsid w:val="00876D84"/>
    <w:rsid w:val="008806DF"/>
    <w:rsid w:val="008B6773"/>
    <w:rsid w:val="008C11A2"/>
    <w:rsid w:val="008D0BC4"/>
    <w:rsid w:val="008D0FD4"/>
    <w:rsid w:val="008E63D3"/>
    <w:rsid w:val="008F33BB"/>
    <w:rsid w:val="00902734"/>
    <w:rsid w:val="009114EC"/>
    <w:rsid w:val="00926598"/>
    <w:rsid w:val="00936CC2"/>
    <w:rsid w:val="009469C0"/>
    <w:rsid w:val="0097202E"/>
    <w:rsid w:val="009A242B"/>
    <w:rsid w:val="009A605C"/>
    <w:rsid w:val="009C404F"/>
    <w:rsid w:val="009C4683"/>
    <w:rsid w:val="009D6974"/>
    <w:rsid w:val="009E7E67"/>
    <w:rsid w:val="009F0742"/>
    <w:rsid w:val="00A0008F"/>
    <w:rsid w:val="00A1674B"/>
    <w:rsid w:val="00A2627A"/>
    <w:rsid w:val="00A34621"/>
    <w:rsid w:val="00A349F3"/>
    <w:rsid w:val="00A70BD7"/>
    <w:rsid w:val="00A71CBB"/>
    <w:rsid w:val="00A76C18"/>
    <w:rsid w:val="00A81CCE"/>
    <w:rsid w:val="00A9265A"/>
    <w:rsid w:val="00AB42FA"/>
    <w:rsid w:val="00AF3228"/>
    <w:rsid w:val="00B0473B"/>
    <w:rsid w:val="00B12410"/>
    <w:rsid w:val="00B13D49"/>
    <w:rsid w:val="00B177FB"/>
    <w:rsid w:val="00B17B31"/>
    <w:rsid w:val="00B227E9"/>
    <w:rsid w:val="00B37CB3"/>
    <w:rsid w:val="00B57779"/>
    <w:rsid w:val="00B6121B"/>
    <w:rsid w:val="00BA083B"/>
    <w:rsid w:val="00BB4110"/>
    <w:rsid w:val="00BE0C79"/>
    <w:rsid w:val="00C11A9B"/>
    <w:rsid w:val="00C11E87"/>
    <w:rsid w:val="00C30DD2"/>
    <w:rsid w:val="00C3189B"/>
    <w:rsid w:val="00C435D9"/>
    <w:rsid w:val="00C46D4B"/>
    <w:rsid w:val="00C53FCB"/>
    <w:rsid w:val="00CA57CD"/>
    <w:rsid w:val="00CD0C9D"/>
    <w:rsid w:val="00CD69FC"/>
    <w:rsid w:val="00D02578"/>
    <w:rsid w:val="00D05F23"/>
    <w:rsid w:val="00D07BAC"/>
    <w:rsid w:val="00D21B93"/>
    <w:rsid w:val="00D278C7"/>
    <w:rsid w:val="00D31E21"/>
    <w:rsid w:val="00D350C1"/>
    <w:rsid w:val="00D464DD"/>
    <w:rsid w:val="00D51AEA"/>
    <w:rsid w:val="00D54C42"/>
    <w:rsid w:val="00D64DCE"/>
    <w:rsid w:val="00D7259B"/>
    <w:rsid w:val="00D83431"/>
    <w:rsid w:val="00D87890"/>
    <w:rsid w:val="00DD5C92"/>
    <w:rsid w:val="00DE51B4"/>
    <w:rsid w:val="00DE5FF5"/>
    <w:rsid w:val="00DF6A8C"/>
    <w:rsid w:val="00E03986"/>
    <w:rsid w:val="00E1100C"/>
    <w:rsid w:val="00E26183"/>
    <w:rsid w:val="00E36F82"/>
    <w:rsid w:val="00E400BC"/>
    <w:rsid w:val="00E510E9"/>
    <w:rsid w:val="00EB6836"/>
    <w:rsid w:val="00ED2AA5"/>
    <w:rsid w:val="00EE12BC"/>
    <w:rsid w:val="00EE3D75"/>
    <w:rsid w:val="00F14B11"/>
    <w:rsid w:val="00F171EA"/>
    <w:rsid w:val="00F30B62"/>
    <w:rsid w:val="00F3291E"/>
    <w:rsid w:val="00F452FF"/>
    <w:rsid w:val="00F46973"/>
    <w:rsid w:val="00F53A4F"/>
    <w:rsid w:val="00F620EB"/>
    <w:rsid w:val="00F65660"/>
    <w:rsid w:val="00F775CD"/>
    <w:rsid w:val="00F8793D"/>
    <w:rsid w:val="00F906EF"/>
    <w:rsid w:val="00FE1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693"/>
  </w:style>
  <w:style w:type="paragraph" w:styleId="2">
    <w:name w:val="heading 2"/>
    <w:basedOn w:val="a"/>
    <w:next w:val="a"/>
    <w:link w:val="20"/>
    <w:uiPriority w:val="9"/>
    <w:unhideWhenUsed/>
    <w:qFormat/>
    <w:rsid w:val="00D64D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14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B6121B"/>
    <w:pPr>
      <w:keepNext/>
      <w:framePr w:hSpace="180" w:wrap="around" w:vAnchor="text" w:hAnchor="margin" w:x="-252" w:y="59"/>
      <w:spacing w:after="0" w:line="240" w:lineRule="auto"/>
      <w:jc w:val="center"/>
      <w:outlineLvl w:val="3"/>
    </w:pPr>
    <w:rPr>
      <w:rFonts w:ascii="Arial New Bash" w:eastAsia="Times New Roman" w:hAnsi="Arial New Bash" w:cs="Times New Roman"/>
      <w:b/>
      <w:caps/>
      <w:sz w:val="24"/>
      <w:szCs w:val="24"/>
    </w:rPr>
  </w:style>
  <w:style w:type="paragraph" w:styleId="6">
    <w:name w:val="heading 6"/>
    <w:basedOn w:val="a"/>
    <w:next w:val="a"/>
    <w:link w:val="60"/>
    <w:semiHidden/>
    <w:unhideWhenUsed/>
    <w:qFormat/>
    <w:rsid w:val="00B6121B"/>
    <w:pPr>
      <w:keepNext/>
      <w:framePr w:hSpace="180" w:wrap="around" w:vAnchor="text" w:hAnchor="margin" w:y="59"/>
      <w:spacing w:after="0" w:line="240" w:lineRule="auto"/>
      <w:jc w:val="center"/>
      <w:outlineLvl w:val="5"/>
    </w:pPr>
    <w:rPr>
      <w:rFonts w:ascii="Arial New Bash" w:eastAsia="Times New Roman" w:hAnsi="Arial New Bash"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B6121B"/>
    <w:rPr>
      <w:rFonts w:ascii="Arial New Bash" w:eastAsia="Times New Roman" w:hAnsi="Arial New Bash" w:cs="Times New Roman"/>
      <w:b/>
      <w:caps/>
      <w:sz w:val="24"/>
      <w:szCs w:val="24"/>
    </w:rPr>
  </w:style>
  <w:style w:type="character" w:customStyle="1" w:styleId="60">
    <w:name w:val="Заголовок 6 Знак"/>
    <w:basedOn w:val="a0"/>
    <w:link w:val="6"/>
    <w:semiHidden/>
    <w:rsid w:val="00B6121B"/>
    <w:rPr>
      <w:rFonts w:ascii="Arial New Bash" w:eastAsia="Times New Roman" w:hAnsi="Arial New Bash" w:cs="Times New Roman"/>
      <w:b/>
      <w:sz w:val="28"/>
      <w:szCs w:val="20"/>
    </w:rPr>
  </w:style>
  <w:style w:type="character" w:customStyle="1" w:styleId="a3">
    <w:name w:val="Без интервала Знак"/>
    <w:aliases w:val="ПФ-таб.текст Знак,No Spacing Знак"/>
    <w:link w:val="a4"/>
    <w:uiPriority w:val="1"/>
    <w:locked/>
    <w:rsid w:val="00B6121B"/>
  </w:style>
  <w:style w:type="paragraph" w:styleId="a4">
    <w:name w:val="No Spacing"/>
    <w:aliases w:val="ПФ-таб.текст,No Spacing"/>
    <w:link w:val="a3"/>
    <w:uiPriority w:val="1"/>
    <w:qFormat/>
    <w:rsid w:val="00B6121B"/>
    <w:pPr>
      <w:spacing w:after="0" w:line="240" w:lineRule="auto"/>
    </w:pPr>
  </w:style>
  <w:style w:type="paragraph" w:styleId="a5">
    <w:name w:val="Balloon Text"/>
    <w:basedOn w:val="a"/>
    <w:link w:val="a6"/>
    <w:uiPriority w:val="99"/>
    <w:semiHidden/>
    <w:unhideWhenUsed/>
    <w:rsid w:val="00B612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21B"/>
    <w:rPr>
      <w:rFonts w:ascii="Tahoma" w:hAnsi="Tahoma" w:cs="Tahoma"/>
      <w:sz w:val="16"/>
      <w:szCs w:val="16"/>
    </w:rPr>
  </w:style>
  <w:style w:type="paragraph" w:styleId="a7">
    <w:name w:val="Body Text"/>
    <w:basedOn w:val="a"/>
    <w:link w:val="a8"/>
    <w:rsid w:val="00B6121B"/>
    <w:pPr>
      <w:spacing w:after="120" w:line="240" w:lineRule="auto"/>
    </w:pPr>
    <w:rPr>
      <w:rFonts w:ascii="Times New Roman" w:eastAsia="Times New Roman" w:hAnsi="Times New Roman" w:cs="Times New Roman"/>
      <w:sz w:val="28"/>
      <w:szCs w:val="24"/>
    </w:rPr>
  </w:style>
  <w:style w:type="character" w:customStyle="1" w:styleId="a8">
    <w:name w:val="Основной текст Знак"/>
    <w:basedOn w:val="a0"/>
    <w:link w:val="a7"/>
    <w:rsid w:val="00B6121B"/>
    <w:rPr>
      <w:rFonts w:ascii="Times New Roman" w:eastAsia="Times New Roman" w:hAnsi="Times New Roman" w:cs="Times New Roman"/>
      <w:sz w:val="28"/>
      <w:szCs w:val="24"/>
    </w:rPr>
  </w:style>
  <w:style w:type="paragraph" w:styleId="a9">
    <w:name w:val="List Paragraph"/>
    <w:basedOn w:val="a"/>
    <w:uiPriority w:val="34"/>
    <w:qFormat/>
    <w:rsid w:val="004177F4"/>
    <w:pPr>
      <w:ind w:left="720"/>
      <w:contextualSpacing/>
    </w:pPr>
  </w:style>
  <w:style w:type="character" w:customStyle="1" w:styleId="20">
    <w:name w:val="Заголовок 2 Знак"/>
    <w:basedOn w:val="a0"/>
    <w:link w:val="2"/>
    <w:uiPriority w:val="9"/>
    <w:rsid w:val="00D64DCE"/>
    <w:rPr>
      <w:rFonts w:asciiTheme="majorHAnsi" w:eastAsiaTheme="majorEastAsia" w:hAnsiTheme="majorHAnsi" w:cstheme="majorBidi"/>
      <w:b/>
      <w:bCs/>
      <w:color w:val="4F81BD" w:themeColor="accent1"/>
      <w:sz w:val="26"/>
      <w:szCs w:val="26"/>
    </w:rPr>
  </w:style>
  <w:style w:type="paragraph" w:customStyle="1" w:styleId="ConsPlusTitle">
    <w:name w:val="ConsPlusTitle"/>
    <w:rsid w:val="007223D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210698"/>
    <w:pPr>
      <w:widowControl w:val="0"/>
      <w:autoSpaceDE w:val="0"/>
      <w:autoSpaceDN w:val="0"/>
      <w:adjustRightInd w:val="0"/>
      <w:spacing w:after="0" w:line="240" w:lineRule="auto"/>
      <w:ind w:firstLine="720"/>
    </w:pPr>
    <w:rPr>
      <w:rFonts w:ascii="Times New Roman" w:eastAsia="Times New Roman" w:hAnsi="Times New Roman" w:cs="Times New Roman"/>
      <w:sz w:val="16"/>
      <w:szCs w:val="16"/>
    </w:rPr>
  </w:style>
  <w:style w:type="paragraph" w:customStyle="1" w:styleId="1">
    <w:name w:val="Абзац списка1"/>
    <w:basedOn w:val="a"/>
    <w:rsid w:val="003C578C"/>
    <w:pPr>
      <w:ind w:left="720"/>
    </w:pPr>
    <w:rPr>
      <w:rFonts w:ascii="Calibri" w:eastAsia="Times New Roman" w:hAnsi="Calibri" w:cs="Calibri"/>
      <w:lang w:eastAsia="en-US"/>
    </w:rPr>
  </w:style>
  <w:style w:type="paragraph" w:customStyle="1" w:styleId="21">
    <w:name w:val="Абзац списка2"/>
    <w:basedOn w:val="a"/>
    <w:rsid w:val="008E63D3"/>
    <w:pPr>
      <w:ind w:left="720"/>
    </w:pPr>
    <w:rPr>
      <w:rFonts w:ascii="Calibri" w:eastAsia="Times New Roman" w:hAnsi="Calibri" w:cs="Calibri"/>
      <w:lang w:eastAsia="en-US"/>
    </w:rPr>
  </w:style>
  <w:style w:type="paragraph" w:customStyle="1" w:styleId="31">
    <w:name w:val="Абзац списка3"/>
    <w:basedOn w:val="a"/>
    <w:rsid w:val="002467DA"/>
    <w:pPr>
      <w:ind w:left="720"/>
    </w:pPr>
    <w:rPr>
      <w:rFonts w:ascii="Calibri" w:eastAsia="Times New Roman" w:hAnsi="Calibri" w:cs="Calibri"/>
      <w:lang w:eastAsia="en-US"/>
    </w:rPr>
  </w:style>
  <w:style w:type="table" w:styleId="aa">
    <w:name w:val="Table Grid"/>
    <w:basedOn w:val="a1"/>
    <w:uiPriority w:val="59"/>
    <w:rsid w:val="002E5A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9114EC"/>
    <w:rPr>
      <w:rFonts w:asciiTheme="majorHAnsi" w:eastAsiaTheme="majorEastAsia" w:hAnsiTheme="majorHAnsi" w:cstheme="majorBidi"/>
      <w:b/>
      <w:bCs/>
      <w:color w:val="4F81BD" w:themeColor="accent1"/>
    </w:rPr>
  </w:style>
  <w:style w:type="character" w:styleId="ab">
    <w:name w:val="Hyperlink"/>
    <w:basedOn w:val="a0"/>
    <w:uiPriority w:val="99"/>
    <w:unhideWhenUsed/>
    <w:rsid w:val="0023247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815257">
      <w:bodyDiv w:val="1"/>
      <w:marLeft w:val="0"/>
      <w:marRight w:val="0"/>
      <w:marTop w:val="0"/>
      <w:marBottom w:val="0"/>
      <w:divBdr>
        <w:top w:val="none" w:sz="0" w:space="0" w:color="auto"/>
        <w:left w:val="none" w:sz="0" w:space="0" w:color="auto"/>
        <w:bottom w:val="none" w:sz="0" w:space="0" w:color="auto"/>
        <w:right w:val="none" w:sz="0" w:space="0" w:color="auto"/>
      </w:divBdr>
      <w:divsChild>
        <w:div w:id="1907884602">
          <w:marLeft w:val="0"/>
          <w:marRight w:val="0"/>
          <w:marTop w:val="150"/>
          <w:marBottom w:val="150"/>
          <w:divBdr>
            <w:top w:val="none" w:sz="0" w:space="0" w:color="auto"/>
            <w:left w:val="none" w:sz="0" w:space="0" w:color="auto"/>
            <w:bottom w:val="none" w:sz="0" w:space="0" w:color="auto"/>
            <w:right w:val="none" w:sz="0" w:space="0" w:color="auto"/>
          </w:divBdr>
          <w:divsChild>
            <w:div w:id="16713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6834">
      <w:bodyDiv w:val="1"/>
      <w:marLeft w:val="0"/>
      <w:marRight w:val="0"/>
      <w:marTop w:val="0"/>
      <w:marBottom w:val="0"/>
      <w:divBdr>
        <w:top w:val="none" w:sz="0" w:space="0" w:color="auto"/>
        <w:left w:val="none" w:sz="0" w:space="0" w:color="auto"/>
        <w:bottom w:val="none" w:sz="0" w:space="0" w:color="auto"/>
        <w:right w:val="none" w:sz="0" w:space="0" w:color="auto"/>
      </w:divBdr>
      <w:divsChild>
        <w:div w:id="1876770230">
          <w:marLeft w:val="0"/>
          <w:marRight w:val="0"/>
          <w:marTop w:val="150"/>
          <w:marBottom w:val="150"/>
          <w:divBdr>
            <w:top w:val="none" w:sz="0" w:space="0" w:color="auto"/>
            <w:left w:val="none" w:sz="0" w:space="0" w:color="auto"/>
            <w:bottom w:val="none" w:sz="0" w:space="0" w:color="auto"/>
            <w:right w:val="none" w:sz="0" w:space="0" w:color="auto"/>
          </w:divBdr>
          <w:divsChild>
            <w:div w:id="16514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9535">
      <w:bodyDiv w:val="1"/>
      <w:marLeft w:val="0"/>
      <w:marRight w:val="0"/>
      <w:marTop w:val="0"/>
      <w:marBottom w:val="0"/>
      <w:divBdr>
        <w:top w:val="none" w:sz="0" w:space="0" w:color="auto"/>
        <w:left w:val="none" w:sz="0" w:space="0" w:color="auto"/>
        <w:bottom w:val="none" w:sz="0" w:space="0" w:color="auto"/>
        <w:right w:val="none" w:sz="0" w:space="0" w:color="auto"/>
      </w:divBdr>
      <w:divsChild>
        <w:div w:id="499390206">
          <w:marLeft w:val="0"/>
          <w:marRight w:val="0"/>
          <w:marTop w:val="150"/>
          <w:marBottom w:val="150"/>
          <w:divBdr>
            <w:top w:val="none" w:sz="0" w:space="0" w:color="auto"/>
            <w:left w:val="none" w:sz="0" w:space="0" w:color="auto"/>
            <w:bottom w:val="none" w:sz="0" w:space="0" w:color="auto"/>
            <w:right w:val="none" w:sz="0" w:space="0" w:color="auto"/>
          </w:divBdr>
          <w:divsChild>
            <w:div w:id="9149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3185">
      <w:bodyDiv w:val="1"/>
      <w:marLeft w:val="0"/>
      <w:marRight w:val="0"/>
      <w:marTop w:val="0"/>
      <w:marBottom w:val="0"/>
      <w:divBdr>
        <w:top w:val="none" w:sz="0" w:space="0" w:color="auto"/>
        <w:left w:val="none" w:sz="0" w:space="0" w:color="auto"/>
        <w:bottom w:val="none" w:sz="0" w:space="0" w:color="auto"/>
        <w:right w:val="none" w:sz="0" w:space="0" w:color="auto"/>
      </w:divBdr>
      <w:divsChild>
        <w:div w:id="1352418697">
          <w:marLeft w:val="0"/>
          <w:marRight w:val="0"/>
          <w:marTop w:val="150"/>
          <w:marBottom w:val="150"/>
          <w:divBdr>
            <w:top w:val="none" w:sz="0" w:space="0" w:color="auto"/>
            <w:left w:val="none" w:sz="0" w:space="0" w:color="auto"/>
            <w:bottom w:val="none" w:sz="0" w:space="0" w:color="auto"/>
            <w:right w:val="none" w:sz="0" w:space="0" w:color="auto"/>
          </w:divBdr>
          <w:divsChild>
            <w:div w:id="1030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8010">
      <w:bodyDiv w:val="1"/>
      <w:marLeft w:val="0"/>
      <w:marRight w:val="0"/>
      <w:marTop w:val="0"/>
      <w:marBottom w:val="0"/>
      <w:divBdr>
        <w:top w:val="none" w:sz="0" w:space="0" w:color="auto"/>
        <w:left w:val="none" w:sz="0" w:space="0" w:color="auto"/>
        <w:bottom w:val="none" w:sz="0" w:space="0" w:color="auto"/>
        <w:right w:val="none" w:sz="0" w:space="0" w:color="auto"/>
      </w:divBdr>
      <w:divsChild>
        <w:div w:id="550311899">
          <w:marLeft w:val="0"/>
          <w:marRight w:val="0"/>
          <w:marTop w:val="150"/>
          <w:marBottom w:val="150"/>
          <w:divBdr>
            <w:top w:val="none" w:sz="0" w:space="0" w:color="auto"/>
            <w:left w:val="none" w:sz="0" w:space="0" w:color="auto"/>
            <w:bottom w:val="none" w:sz="0" w:space="0" w:color="auto"/>
            <w:right w:val="none" w:sz="0" w:space="0" w:color="auto"/>
          </w:divBdr>
          <w:divsChild>
            <w:div w:id="5435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52762">
      <w:bodyDiv w:val="1"/>
      <w:marLeft w:val="0"/>
      <w:marRight w:val="0"/>
      <w:marTop w:val="0"/>
      <w:marBottom w:val="0"/>
      <w:divBdr>
        <w:top w:val="none" w:sz="0" w:space="0" w:color="auto"/>
        <w:left w:val="none" w:sz="0" w:space="0" w:color="auto"/>
        <w:bottom w:val="none" w:sz="0" w:space="0" w:color="auto"/>
        <w:right w:val="none" w:sz="0" w:space="0" w:color="auto"/>
      </w:divBdr>
    </w:div>
    <w:div w:id="1334916945">
      <w:bodyDiv w:val="1"/>
      <w:marLeft w:val="0"/>
      <w:marRight w:val="0"/>
      <w:marTop w:val="0"/>
      <w:marBottom w:val="0"/>
      <w:divBdr>
        <w:top w:val="none" w:sz="0" w:space="0" w:color="auto"/>
        <w:left w:val="none" w:sz="0" w:space="0" w:color="auto"/>
        <w:bottom w:val="none" w:sz="0" w:space="0" w:color="auto"/>
        <w:right w:val="none" w:sz="0" w:space="0" w:color="auto"/>
      </w:divBdr>
    </w:div>
    <w:div w:id="1545561453">
      <w:bodyDiv w:val="1"/>
      <w:marLeft w:val="0"/>
      <w:marRight w:val="0"/>
      <w:marTop w:val="0"/>
      <w:marBottom w:val="0"/>
      <w:divBdr>
        <w:top w:val="none" w:sz="0" w:space="0" w:color="auto"/>
        <w:left w:val="none" w:sz="0" w:space="0" w:color="auto"/>
        <w:bottom w:val="none" w:sz="0" w:space="0" w:color="auto"/>
        <w:right w:val="none" w:sz="0" w:space="0" w:color="auto"/>
      </w:divBdr>
      <w:divsChild>
        <w:div w:id="1428497233">
          <w:marLeft w:val="0"/>
          <w:marRight w:val="0"/>
          <w:marTop w:val="150"/>
          <w:marBottom w:val="150"/>
          <w:divBdr>
            <w:top w:val="none" w:sz="0" w:space="0" w:color="auto"/>
            <w:left w:val="none" w:sz="0" w:space="0" w:color="auto"/>
            <w:bottom w:val="none" w:sz="0" w:space="0" w:color="auto"/>
            <w:right w:val="none" w:sz="0" w:space="0" w:color="auto"/>
          </w:divBdr>
          <w:divsChild>
            <w:div w:id="389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2290">
      <w:bodyDiv w:val="1"/>
      <w:marLeft w:val="0"/>
      <w:marRight w:val="0"/>
      <w:marTop w:val="0"/>
      <w:marBottom w:val="0"/>
      <w:divBdr>
        <w:top w:val="none" w:sz="0" w:space="0" w:color="auto"/>
        <w:left w:val="none" w:sz="0" w:space="0" w:color="auto"/>
        <w:bottom w:val="none" w:sz="0" w:space="0" w:color="auto"/>
        <w:right w:val="none" w:sz="0" w:space="0" w:color="auto"/>
      </w:divBdr>
    </w:div>
    <w:div w:id="1773471004">
      <w:bodyDiv w:val="1"/>
      <w:marLeft w:val="0"/>
      <w:marRight w:val="0"/>
      <w:marTop w:val="0"/>
      <w:marBottom w:val="0"/>
      <w:divBdr>
        <w:top w:val="none" w:sz="0" w:space="0" w:color="auto"/>
        <w:left w:val="none" w:sz="0" w:space="0" w:color="auto"/>
        <w:bottom w:val="none" w:sz="0" w:space="0" w:color="auto"/>
        <w:right w:val="none" w:sz="0" w:space="0" w:color="auto"/>
      </w:divBdr>
      <w:divsChild>
        <w:div w:id="1081878196">
          <w:marLeft w:val="0"/>
          <w:marRight w:val="0"/>
          <w:marTop w:val="150"/>
          <w:marBottom w:val="150"/>
          <w:divBdr>
            <w:top w:val="none" w:sz="0" w:space="0" w:color="auto"/>
            <w:left w:val="none" w:sz="0" w:space="0" w:color="auto"/>
            <w:bottom w:val="none" w:sz="0" w:space="0" w:color="auto"/>
            <w:right w:val="none" w:sz="0" w:space="0" w:color="auto"/>
          </w:divBdr>
          <w:divsChild>
            <w:div w:id="10913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82209">
      <w:bodyDiv w:val="1"/>
      <w:marLeft w:val="0"/>
      <w:marRight w:val="0"/>
      <w:marTop w:val="0"/>
      <w:marBottom w:val="0"/>
      <w:divBdr>
        <w:top w:val="none" w:sz="0" w:space="0" w:color="auto"/>
        <w:left w:val="none" w:sz="0" w:space="0" w:color="auto"/>
        <w:bottom w:val="none" w:sz="0" w:space="0" w:color="auto"/>
        <w:right w:val="none" w:sz="0" w:space="0" w:color="auto"/>
      </w:divBdr>
      <w:divsChild>
        <w:div w:id="2062166565">
          <w:marLeft w:val="0"/>
          <w:marRight w:val="0"/>
          <w:marTop w:val="150"/>
          <w:marBottom w:val="150"/>
          <w:divBdr>
            <w:top w:val="none" w:sz="0" w:space="0" w:color="auto"/>
            <w:left w:val="none" w:sz="0" w:space="0" w:color="auto"/>
            <w:bottom w:val="none" w:sz="0" w:space="0" w:color="auto"/>
            <w:right w:val="none" w:sz="0" w:space="0" w:color="auto"/>
          </w:divBdr>
          <w:divsChild>
            <w:div w:id="171149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9854">
      <w:bodyDiv w:val="1"/>
      <w:marLeft w:val="0"/>
      <w:marRight w:val="0"/>
      <w:marTop w:val="0"/>
      <w:marBottom w:val="0"/>
      <w:divBdr>
        <w:top w:val="none" w:sz="0" w:space="0" w:color="auto"/>
        <w:left w:val="none" w:sz="0" w:space="0" w:color="auto"/>
        <w:bottom w:val="none" w:sz="0" w:space="0" w:color="auto"/>
        <w:right w:val="none" w:sz="0" w:space="0" w:color="auto"/>
      </w:divBdr>
    </w:div>
    <w:div w:id="2001419203">
      <w:bodyDiv w:val="1"/>
      <w:marLeft w:val="0"/>
      <w:marRight w:val="0"/>
      <w:marTop w:val="0"/>
      <w:marBottom w:val="0"/>
      <w:divBdr>
        <w:top w:val="none" w:sz="0" w:space="0" w:color="auto"/>
        <w:left w:val="none" w:sz="0" w:space="0" w:color="auto"/>
        <w:bottom w:val="none" w:sz="0" w:space="0" w:color="auto"/>
        <w:right w:val="none" w:sz="0" w:space="0" w:color="auto"/>
      </w:divBdr>
    </w:div>
    <w:div w:id="2129398346">
      <w:bodyDiv w:val="1"/>
      <w:marLeft w:val="0"/>
      <w:marRight w:val="0"/>
      <w:marTop w:val="0"/>
      <w:marBottom w:val="0"/>
      <w:divBdr>
        <w:top w:val="none" w:sz="0" w:space="0" w:color="auto"/>
        <w:left w:val="none" w:sz="0" w:space="0" w:color="auto"/>
        <w:bottom w:val="none" w:sz="0" w:space="0" w:color="auto"/>
        <w:right w:val="none" w:sz="0" w:space="0" w:color="auto"/>
      </w:divBdr>
      <w:divsChild>
        <w:div w:id="1647540199">
          <w:marLeft w:val="0"/>
          <w:marRight w:val="0"/>
          <w:marTop w:val="150"/>
          <w:marBottom w:val="150"/>
          <w:divBdr>
            <w:top w:val="none" w:sz="0" w:space="0" w:color="auto"/>
            <w:left w:val="none" w:sz="0" w:space="0" w:color="auto"/>
            <w:bottom w:val="none" w:sz="0" w:space="0" w:color="auto"/>
            <w:right w:val="none" w:sz="0" w:space="0" w:color="auto"/>
          </w:divBdr>
          <w:divsChild>
            <w:div w:id="15583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13" Type="http://schemas.openxmlformats.org/officeDocument/2006/relationships/hyperlink" Target="https://docs.cntd.ru/document/568270727" TargetMode="External"/><Relationship Id="rId3" Type="http://schemas.openxmlformats.org/officeDocument/2006/relationships/styles" Target="styles.xml"/><Relationship Id="rId7" Type="http://schemas.openxmlformats.org/officeDocument/2006/relationships/hyperlink" Target="https://docs.cntd.ru/document/499011838" TargetMode="External"/><Relationship Id="rId12" Type="http://schemas.openxmlformats.org/officeDocument/2006/relationships/hyperlink" Target="https://docs.cntd.ru/document/5682707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cntd.ru/document/499011838" TargetMode="External"/><Relationship Id="rId11" Type="http://schemas.openxmlformats.org/officeDocument/2006/relationships/hyperlink" Target="https://docs.cntd.ru/document/4990118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cntd.ru/document/568270727" TargetMode="External"/><Relationship Id="rId4" Type="http://schemas.openxmlformats.org/officeDocument/2006/relationships/settings" Target="settings.xml"/><Relationship Id="rId9" Type="http://schemas.openxmlformats.org/officeDocument/2006/relationships/hyperlink" Target="https://docs.cntd.ru/document/4990118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78BA4-770E-4E3E-8B11-EA5FAAA4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2679</Words>
  <Characters>15273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cp:revision>
  <cp:lastPrinted>2022-11-03T08:15:00Z</cp:lastPrinted>
  <dcterms:created xsi:type="dcterms:W3CDTF">2022-11-03T08:26:00Z</dcterms:created>
  <dcterms:modified xsi:type="dcterms:W3CDTF">2022-11-03T08:26:00Z</dcterms:modified>
</cp:coreProperties>
</file>